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871"/>
        <w:tblW w:w="9861" w:type="dxa"/>
        <w:tblBorders>
          <w:top w:val="single" w:sz="12" w:space="0" w:color="365F91"/>
          <w:left w:val="single" w:sz="12" w:space="0" w:color="365F91"/>
          <w:bottom w:val="single" w:sz="12" w:space="0" w:color="365F91"/>
          <w:right w:val="single" w:sz="12" w:space="0" w:color="365F91"/>
          <w:insideH w:val="single" w:sz="12" w:space="0" w:color="365F91"/>
          <w:insideV w:val="single" w:sz="12" w:space="0" w:color="365F91"/>
        </w:tblBorders>
        <w:shd w:val="clear" w:color="auto" w:fill="F2F2F2"/>
        <w:tblLayout w:type="fixed"/>
        <w:tblLook w:val="04A0"/>
      </w:tblPr>
      <w:tblGrid>
        <w:gridCol w:w="1421"/>
        <w:gridCol w:w="6625"/>
        <w:gridCol w:w="1815"/>
      </w:tblGrid>
      <w:tr w:rsidR="00FA38C5" w:rsidTr="00815FF2">
        <w:trPr>
          <w:trHeight w:val="1031"/>
        </w:trPr>
        <w:tc>
          <w:tcPr>
            <w:tcW w:w="1421" w:type="dxa"/>
            <w:shd w:val="clear" w:color="auto" w:fill="F2F2F2"/>
            <w:vAlign w:val="center"/>
          </w:tcPr>
          <w:p w:rsidR="00FA38C5" w:rsidRPr="00E416AF" w:rsidRDefault="00FA38C5" w:rsidP="00815FF2">
            <w:pPr>
              <w:tabs>
                <w:tab w:val="center" w:pos="4153"/>
                <w:tab w:val="right" w:pos="8306"/>
              </w:tabs>
              <w:spacing w:after="0" w:line="240" w:lineRule="auto"/>
              <w:ind w:right="-108"/>
              <w:rPr>
                <w:color w:val="000099"/>
              </w:rPr>
            </w:pPr>
            <w:r>
              <w:rPr>
                <w:noProof/>
                <w:color w:val="000099"/>
                <w:lang w:val="el-GR" w:eastAsia="el-GR"/>
              </w:rPr>
              <w:drawing>
                <wp:anchor distT="0" distB="0" distL="114300" distR="114300" simplePos="0" relativeHeight="251667456" behindDoc="0" locked="0" layoutInCell="1" allowOverlap="1">
                  <wp:simplePos x="0" y="0"/>
                  <wp:positionH relativeFrom="column">
                    <wp:align>center</wp:align>
                  </wp:positionH>
                  <wp:positionV relativeFrom="paragraph">
                    <wp:posOffset>144145</wp:posOffset>
                  </wp:positionV>
                  <wp:extent cx="558165" cy="497205"/>
                  <wp:effectExtent l="19050" t="0" r="0" b="0"/>
                  <wp:wrapSquare wrapText="bothSides"/>
                  <wp:docPr id="14" name="Εικόνα 1" descr="D:\Users\USER\Desktop\Φάκελος ΣΙΤΕ\ΛΟΓΟΤΥΠΑ 2018\LOGO\logo LEAD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Users\USER\Desktop\Φάκελος ΣΙΤΕ\ΛΟΓΟΤΥΠΑ 2018\LOGO\logo LEADER.bmp"/>
                          <pic:cNvPicPr>
                            <a:picLocks noChangeAspect="1" noChangeArrowheads="1"/>
                          </pic:cNvPicPr>
                        </pic:nvPicPr>
                        <pic:blipFill>
                          <a:blip r:embed="rId8" cstate="print"/>
                          <a:srcRect/>
                          <a:stretch>
                            <a:fillRect/>
                          </a:stretch>
                        </pic:blipFill>
                        <pic:spPr bwMode="auto">
                          <a:xfrm>
                            <a:off x="0" y="0"/>
                            <a:ext cx="558165" cy="497205"/>
                          </a:xfrm>
                          <a:prstGeom prst="rect">
                            <a:avLst/>
                          </a:prstGeom>
                          <a:noFill/>
                          <a:ln w="9525">
                            <a:noFill/>
                            <a:miter lim="800000"/>
                            <a:headEnd/>
                            <a:tailEnd/>
                          </a:ln>
                        </pic:spPr>
                      </pic:pic>
                    </a:graphicData>
                  </a:graphic>
                </wp:anchor>
              </w:drawing>
            </w:r>
          </w:p>
        </w:tc>
        <w:tc>
          <w:tcPr>
            <w:tcW w:w="6625" w:type="dxa"/>
            <w:shd w:val="clear" w:color="auto" w:fill="F2F2F2"/>
            <w:vAlign w:val="center"/>
          </w:tcPr>
          <w:p w:rsidR="00FA38C5" w:rsidRPr="00FA38C5" w:rsidRDefault="00FA38C5" w:rsidP="00815FF2">
            <w:pPr>
              <w:tabs>
                <w:tab w:val="center" w:pos="4153"/>
                <w:tab w:val="right" w:pos="8306"/>
              </w:tabs>
              <w:spacing w:after="0" w:line="288" w:lineRule="auto"/>
              <w:ind w:right="-108"/>
              <w:jc w:val="center"/>
              <w:rPr>
                <w:rFonts w:cs="Calibri"/>
                <w:color w:val="632423"/>
                <w:lang w:val="el-GR"/>
              </w:rPr>
            </w:pPr>
            <w:r w:rsidRPr="00FA38C5">
              <w:rPr>
                <w:rFonts w:asciiTheme="minorHAnsi" w:hAnsiTheme="minorHAnsi" w:cstheme="minorHAnsi"/>
                <w:b/>
                <w:emboss/>
                <w:color w:val="632423"/>
                <w:spacing w:val="56"/>
                <w:sz w:val="40"/>
                <w:szCs w:val="40"/>
                <w:lang w:val="el-GR"/>
              </w:rPr>
              <w:t xml:space="preserve">ΟΜΑΔΑ ΤΟΠΙΚΗΣ ΔΡΑΣΗΣ                                                                   </w:t>
            </w:r>
            <w:r w:rsidRPr="00FA38C5">
              <w:rPr>
                <w:rFonts w:asciiTheme="minorHAnsi" w:hAnsiTheme="minorHAnsi" w:cstheme="minorHAnsi"/>
                <w:b/>
                <w:emboss/>
                <w:color w:val="632423"/>
                <w:sz w:val="32"/>
                <w:szCs w:val="32"/>
                <w:lang w:val="el-GR"/>
              </w:rPr>
              <w:t xml:space="preserve">Κ/Ξ </w:t>
            </w:r>
            <w:r w:rsidRPr="00FA38C5">
              <w:rPr>
                <w:rFonts w:asciiTheme="minorHAnsi" w:hAnsiTheme="minorHAnsi" w:cstheme="minorHAnsi"/>
                <w:b/>
                <w:emboss/>
                <w:color w:val="632423"/>
                <w:sz w:val="32"/>
                <w:szCs w:val="32"/>
              </w:rPr>
              <w:t>CLLD</w:t>
            </w:r>
            <w:r w:rsidRPr="00FA38C5">
              <w:rPr>
                <w:rFonts w:asciiTheme="minorHAnsi" w:hAnsiTheme="minorHAnsi" w:cstheme="minorHAnsi"/>
                <w:b/>
                <w:emboss/>
                <w:color w:val="632423"/>
                <w:sz w:val="32"/>
                <w:szCs w:val="32"/>
                <w:lang w:val="el-GR"/>
              </w:rPr>
              <w:t>-</w:t>
            </w:r>
            <w:r w:rsidRPr="00FA38C5">
              <w:rPr>
                <w:rFonts w:asciiTheme="minorHAnsi" w:hAnsiTheme="minorHAnsi" w:cstheme="minorHAnsi"/>
                <w:b/>
                <w:emboss/>
                <w:color w:val="632423"/>
                <w:sz w:val="32"/>
                <w:szCs w:val="32"/>
              </w:rPr>
              <w:t>LEADER</w:t>
            </w:r>
            <w:r w:rsidRPr="00FA38C5">
              <w:rPr>
                <w:rFonts w:asciiTheme="minorHAnsi" w:hAnsiTheme="minorHAnsi" w:cstheme="minorHAnsi"/>
                <w:b/>
                <w:emboss/>
                <w:color w:val="632423"/>
                <w:sz w:val="32"/>
                <w:szCs w:val="32"/>
                <w:lang w:val="el-GR"/>
              </w:rPr>
              <w:t xml:space="preserve"> Νότιας Εύβοιας &amp; Σκύρου</w:t>
            </w:r>
          </w:p>
        </w:tc>
        <w:tc>
          <w:tcPr>
            <w:tcW w:w="1815" w:type="dxa"/>
            <w:shd w:val="clear" w:color="auto" w:fill="F2F2F2"/>
            <w:vAlign w:val="center"/>
          </w:tcPr>
          <w:p w:rsidR="00FA38C5" w:rsidRPr="00FA38C5" w:rsidRDefault="00FA38C5" w:rsidP="00815FF2">
            <w:pPr>
              <w:tabs>
                <w:tab w:val="center" w:pos="4153"/>
                <w:tab w:val="right" w:pos="8306"/>
              </w:tabs>
              <w:rPr>
                <w:rFonts w:asciiTheme="minorHAnsi" w:hAnsiTheme="minorHAnsi" w:cstheme="minorHAnsi"/>
                <w:color w:val="000099"/>
              </w:rPr>
            </w:pPr>
            <w:r w:rsidRPr="00FA38C5">
              <w:rPr>
                <w:rFonts w:asciiTheme="minorHAnsi" w:hAnsiTheme="minorHAnsi" w:cstheme="minorHAnsi"/>
                <w:noProof/>
                <w:color w:val="000099"/>
                <w:sz w:val="24"/>
                <w:lang w:val="el-GR" w:eastAsia="el-GR"/>
              </w:rPr>
              <w:drawing>
                <wp:anchor distT="0" distB="0" distL="114300" distR="114300" simplePos="0" relativeHeight="251666432" behindDoc="0" locked="0" layoutInCell="1" allowOverlap="1">
                  <wp:simplePos x="0" y="0"/>
                  <wp:positionH relativeFrom="column">
                    <wp:posOffset>6350</wp:posOffset>
                  </wp:positionH>
                  <wp:positionV relativeFrom="paragraph">
                    <wp:posOffset>107950</wp:posOffset>
                  </wp:positionV>
                  <wp:extent cx="975360" cy="393700"/>
                  <wp:effectExtent l="19050" t="0" r="0" b="0"/>
                  <wp:wrapSquare wrapText="bothSides"/>
                  <wp:docPr id="15" name="Εικόνα 1" descr="http://www.alieia.gr/assets/themes/alieia/images/logo-epal.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www.alieia.gr/assets/themes/alieia/images/logo-epal.png">
                            <a:hlinkClick r:id="rId9"/>
                          </pic:cNvPr>
                          <pic:cNvPicPr>
                            <a:picLocks noChangeAspect="1" noChangeArrowheads="1"/>
                          </pic:cNvPicPr>
                        </pic:nvPicPr>
                        <pic:blipFill>
                          <a:blip r:embed="rId10" cstate="print"/>
                          <a:srcRect/>
                          <a:stretch>
                            <a:fillRect/>
                          </a:stretch>
                        </pic:blipFill>
                        <pic:spPr bwMode="auto">
                          <a:xfrm>
                            <a:off x="0" y="0"/>
                            <a:ext cx="975360" cy="393700"/>
                          </a:xfrm>
                          <a:prstGeom prst="rect">
                            <a:avLst/>
                          </a:prstGeom>
                          <a:noFill/>
                          <a:ln w="9525">
                            <a:noFill/>
                            <a:miter lim="800000"/>
                            <a:headEnd/>
                            <a:tailEnd/>
                          </a:ln>
                        </pic:spPr>
                      </pic:pic>
                    </a:graphicData>
                  </a:graphic>
                </wp:anchor>
              </w:drawing>
            </w:r>
            <w:hyperlink r:id="rId11" w:history="1">
              <w:proofErr w:type="spellStart"/>
              <w:r w:rsidRPr="00FA38C5">
                <w:rPr>
                  <w:rFonts w:asciiTheme="minorHAnsi" w:hAnsiTheme="minorHAnsi" w:cstheme="minorHAnsi"/>
                  <w:b/>
                  <w:bCs/>
                  <w:color w:val="000099"/>
                  <w:kern w:val="36"/>
                  <w:sz w:val="12"/>
                  <w:szCs w:val="12"/>
                  <w:u w:val="single"/>
                  <w:lang w:eastAsia="el-GR"/>
                </w:rPr>
                <w:t>Επένδυση</w:t>
              </w:r>
              <w:proofErr w:type="spellEnd"/>
              <w:r w:rsidRPr="00FA38C5">
                <w:rPr>
                  <w:rFonts w:asciiTheme="minorHAnsi" w:hAnsiTheme="minorHAnsi" w:cstheme="minorHAnsi"/>
                  <w:b/>
                  <w:bCs/>
                  <w:color w:val="000099"/>
                  <w:kern w:val="36"/>
                  <w:sz w:val="12"/>
                  <w:szCs w:val="12"/>
                  <w:u w:val="single"/>
                  <w:lang w:eastAsia="el-GR"/>
                </w:rPr>
                <w:t xml:space="preserve"> </w:t>
              </w:r>
              <w:proofErr w:type="spellStart"/>
              <w:r w:rsidRPr="00FA38C5">
                <w:rPr>
                  <w:rFonts w:asciiTheme="minorHAnsi" w:hAnsiTheme="minorHAnsi" w:cstheme="minorHAnsi"/>
                  <w:b/>
                  <w:bCs/>
                  <w:color w:val="000099"/>
                  <w:kern w:val="36"/>
                  <w:sz w:val="12"/>
                  <w:szCs w:val="12"/>
                  <w:u w:val="single"/>
                  <w:lang w:eastAsia="el-GR"/>
                </w:rPr>
                <w:t>στην</w:t>
              </w:r>
              <w:proofErr w:type="spellEnd"/>
              <w:r w:rsidRPr="00FA38C5">
                <w:rPr>
                  <w:rFonts w:asciiTheme="minorHAnsi" w:hAnsiTheme="minorHAnsi" w:cstheme="minorHAnsi"/>
                  <w:b/>
                  <w:bCs/>
                  <w:color w:val="000099"/>
                  <w:kern w:val="36"/>
                  <w:sz w:val="12"/>
                  <w:szCs w:val="12"/>
                  <w:u w:val="single"/>
                  <w:lang w:eastAsia="el-GR"/>
                </w:rPr>
                <w:t xml:space="preserve"> </w:t>
              </w:r>
              <w:proofErr w:type="spellStart"/>
              <w:r w:rsidRPr="00FA38C5">
                <w:rPr>
                  <w:rFonts w:asciiTheme="minorHAnsi" w:hAnsiTheme="minorHAnsi" w:cstheme="minorHAnsi"/>
                  <w:b/>
                  <w:bCs/>
                  <w:color w:val="000099"/>
                  <w:kern w:val="36"/>
                  <w:sz w:val="12"/>
                  <w:szCs w:val="12"/>
                  <w:u w:val="single"/>
                  <w:lang w:eastAsia="el-GR"/>
                </w:rPr>
                <w:t>Αειφόρο</w:t>
              </w:r>
              <w:proofErr w:type="spellEnd"/>
              <w:r w:rsidRPr="00FA38C5">
                <w:rPr>
                  <w:rFonts w:asciiTheme="minorHAnsi" w:hAnsiTheme="minorHAnsi" w:cstheme="minorHAnsi"/>
                  <w:b/>
                  <w:bCs/>
                  <w:color w:val="000099"/>
                  <w:kern w:val="36"/>
                  <w:sz w:val="12"/>
                  <w:szCs w:val="12"/>
                  <w:u w:val="single"/>
                  <w:lang w:eastAsia="el-GR"/>
                </w:rPr>
                <w:t xml:space="preserve"> </w:t>
              </w:r>
              <w:proofErr w:type="spellStart"/>
              <w:r w:rsidRPr="00FA38C5">
                <w:rPr>
                  <w:rFonts w:asciiTheme="minorHAnsi" w:hAnsiTheme="minorHAnsi" w:cstheme="minorHAnsi"/>
                  <w:b/>
                  <w:bCs/>
                  <w:color w:val="000099"/>
                  <w:kern w:val="36"/>
                  <w:sz w:val="12"/>
                  <w:szCs w:val="12"/>
                  <w:u w:val="single"/>
                  <w:lang w:eastAsia="el-GR"/>
                </w:rPr>
                <w:t>Αλιεία</w:t>
              </w:r>
              <w:proofErr w:type="spellEnd"/>
            </w:hyperlink>
          </w:p>
        </w:tc>
      </w:tr>
    </w:tbl>
    <w:p w:rsidR="0086549B" w:rsidRPr="00FA38C5" w:rsidRDefault="0086549B" w:rsidP="001B175E">
      <w:pPr>
        <w:spacing w:after="0" w:line="240" w:lineRule="auto"/>
        <w:jc w:val="center"/>
        <w:rPr>
          <w:rFonts w:asciiTheme="minorHAnsi" w:hAnsiTheme="minorHAnsi" w:cstheme="minorHAnsi"/>
          <w:b/>
          <w:spacing w:val="14"/>
          <w:sz w:val="18"/>
          <w:szCs w:val="18"/>
          <w:lang w:val="el-GR"/>
        </w:rPr>
      </w:pPr>
      <w:r w:rsidRPr="00FA38C5">
        <w:rPr>
          <w:rFonts w:asciiTheme="minorHAnsi" w:hAnsiTheme="minorHAnsi" w:cstheme="minorHAnsi"/>
          <w:b/>
          <w:spacing w:val="14"/>
          <w:sz w:val="18"/>
          <w:szCs w:val="18"/>
          <w:lang w:val="el-GR"/>
        </w:rPr>
        <w:t xml:space="preserve">Χαλκίδα, Λεωφόρος </w:t>
      </w:r>
      <w:proofErr w:type="spellStart"/>
      <w:r w:rsidRPr="00FA38C5">
        <w:rPr>
          <w:rFonts w:asciiTheme="minorHAnsi" w:hAnsiTheme="minorHAnsi" w:cstheme="minorHAnsi"/>
          <w:b/>
          <w:spacing w:val="14"/>
          <w:sz w:val="18"/>
          <w:szCs w:val="18"/>
          <w:lang w:val="el-GR"/>
        </w:rPr>
        <w:t>Χαϊνά</w:t>
      </w:r>
      <w:proofErr w:type="spellEnd"/>
      <w:r w:rsidRPr="00FA38C5">
        <w:rPr>
          <w:rFonts w:asciiTheme="minorHAnsi" w:hAnsiTheme="minorHAnsi" w:cstheme="minorHAnsi"/>
          <w:b/>
          <w:spacing w:val="14"/>
          <w:sz w:val="18"/>
          <w:szCs w:val="18"/>
          <w:lang w:val="el-GR"/>
        </w:rPr>
        <w:t xml:space="preserve"> 93, Διοικητήριο ΠΕ Εύβοιας, Τ.Κ.34100, Τηλ.22210 26626, </w:t>
      </w:r>
      <w:r w:rsidRPr="00FA38C5">
        <w:rPr>
          <w:rFonts w:asciiTheme="minorHAnsi" w:hAnsiTheme="minorHAnsi" w:cstheme="minorHAnsi"/>
          <w:b/>
          <w:spacing w:val="14"/>
          <w:sz w:val="18"/>
          <w:szCs w:val="18"/>
        </w:rPr>
        <w:t>Fax</w:t>
      </w:r>
      <w:r w:rsidRPr="00FA38C5">
        <w:rPr>
          <w:rFonts w:asciiTheme="minorHAnsi" w:hAnsiTheme="minorHAnsi" w:cstheme="minorHAnsi"/>
          <w:b/>
          <w:spacing w:val="14"/>
          <w:sz w:val="18"/>
          <w:szCs w:val="18"/>
          <w:lang w:val="el-GR"/>
        </w:rPr>
        <w:t>: 22210 77747</w:t>
      </w:r>
    </w:p>
    <w:p w:rsidR="0086549B" w:rsidRPr="00FA38C5" w:rsidRDefault="0086549B" w:rsidP="001B175E">
      <w:pPr>
        <w:spacing w:after="0" w:line="240" w:lineRule="auto"/>
        <w:jc w:val="center"/>
        <w:rPr>
          <w:rFonts w:asciiTheme="minorHAnsi" w:hAnsiTheme="minorHAnsi" w:cstheme="minorHAnsi"/>
          <w:b/>
          <w:spacing w:val="14"/>
          <w:sz w:val="18"/>
          <w:szCs w:val="18"/>
          <w:lang w:val="el-GR"/>
        </w:rPr>
      </w:pPr>
      <w:r w:rsidRPr="00FA38C5">
        <w:rPr>
          <w:rFonts w:asciiTheme="minorHAnsi" w:hAnsiTheme="minorHAnsi" w:cstheme="minorHAnsi"/>
          <w:b/>
          <w:spacing w:val="14"/>
          <w:sz w:val="18"/>
          <w:szCs w:val="18"/>
          <w:lang w:val="el-GR"/>
        </w:rPr>
        <w:t xml:space="preserve">Υπ/μα: </w:t>
      </w:r>
      <w:proofErr w:type="spellStart"/>
      <w:r w:rsidRPr="00FA38C5">
        <w:rPr>
          <w:rFonts w:asciiTheme="minorHAnsi" w:hAnsiTheme="minorHAnsi" w:cstheme="minorHAnsi"/>
          <w:b/>
          <w:spacing w:val="14"/>
          <w:sz w:val="18"/>
          <w:szCs w:val="18"/>
          <w:lang w:val="el-GR"/>
        </w:rPr>
        <w:t>Κριεζά</w:t>
      </w:r>
      <w:proofErr w:type="spellEnd"/>
      <w:r w:rsidRPr="00FA38C5">
        <w:rPr>
          <w:rFonts w:asciiTheme="minorHAnsi" w:hAnsiTheme="minorHAnsi" w:cstheme="minorHAnsi"/>
          <w:b/>
          <w:spacing w:val="14"/>
          <w:sz w:val="18"/>
          <w:szCs w:val="18"/>
          <w:lang w:val="el-GR"/>
        </w:rPr>
        <w:t xml:space="preserve"> (Δημαρχείο), Εύβοια </w:t>
      </w:r>
      <w:r w:rsidRPr="00FA38C5">
        <w:rPr>
          <w:rFonts w:asciiTheme="minorHAnsi" w:hAnsiTheme="minorHAnsi" w:cstheme="minorHAnsi"/>
          <w:b/>
          <w:spacing w:val="14"/>
          <w:sz w:val="18"/>
          <w:szCs w:val="18"/>
        </w:rPr>
        <w:t>T</w:t>
      </w:r>
      <w:r w:rsidRPr="00FA38C5">
        <w:rPr>
          <w:rFonts w:asciiTheme="minorHAnsi" w:hAnsiTheme="minorHAnsi" w:cstheme="minorHAnsi"/>
          <w:b/>
          <w:spacing w:val="14"/>
          <w:sz w:val="18"/>
          <w:szCs w:val="18"/>
          <w:lang w:val="el-GR"/>
        </w:rPr>
        <w:t>.</w:t>
      </w:r>
      <w:r w:rsidRPr="00FA38C5">
        <w:rPr>
          <w:rFonts w:asciiTheme="minorHAnsi" w:hAnsiTheme="minorHAnsi" w:cstheme="minorHAnsi"/>
          <w:b/>
          <w:spacing w:val="14"/>
          <w:sz w:val="18"/>
          <w:szCs w:val="18"/>
        </w:rPr>
        <w:t>K</w:t>
      </w:r>
      <w:r w:rsidRPr="00FA38C5">
        <w:rPr>
          <w:rFonts w:asciiTheme="minorHAnsi" w:hAnsiTheme="minorHAnsi" w:cstheme="minorHAnsi"/>
          <w:b/>
          <w:spacing w:val="14"/>
          <w:sz w:val="18"/>
          <w:szCs w:val="18"/>
          <w:lang w:val="el-GR"/>
        </w:rPr>
        <w:t xml:space="preserve">.34017, </w:t>
      </w:r>
      <w:r w:rsidRPr="00FA38C5">
        <w:rPr>
          <w:rFonts w:asciiTheme="minorHAnsi" w:hAnsiTheme="minorHAnsi" w:cstheme="minorHAnsi"/>
          <w:b/>
          <w:spacing w:val="14"/>
          <w:sz w:val="18"/>
          <w:szCs w:val="18"/>
        </w:rPr>
        <w:t>T</w:t>
      </w:r>
      <w:proofErr w:type="spellStart"/>
      <w:r w:rsidRPr="00FA38C5">
        <w:rPr>
          <w:rFonts w:asciiTheme="minorHAnsi" w:hAnsiTheme="minorHAnsi" w:cstheme="minorHAnsi"/>
          <w:b/>
          <w:spacing w:val="14"/>
          <w:sz w:val="18"/>
          <w:szCs w:val="18"/>
          <w:lang w:val="el-GR"/>
        </w:rPr>
        <w:t>ηλ</w:t>
      </w:r>
      <w:proofErr w:type="spellEnd"/>
      <w:r w:rsidRPr="00FA38C5">
        <w:rPr>
          <w:rFonts w:asciiTheme="minorHAnsi" w:hAnsiTheme="minorHAnsi" w:cstheme="minorHAnsi"/>
          <w:b/>
          <w:spacing w:val="14"/>
          <w:sz w:val="18"/>
          <w:szCs w:val="18"/>
          <w:lang w:val="el-GR"/>
        </w:rPr>
        <w:t>./</w:t>
      </w:r>
      <w:r w:rsidRPr="00FA38C5">
        <w:rPr>
          <w:rFonts w:asciiTheme="minorHAnsi" w:hAnsiTheme="minorHAnsi" w:cstheme="minorHAnsi"/>
          <w:b/>
          <w:spacing w:val="14"/>
          <w:sz w:val="18"/>
          <w:szCs w:val="18"/>
        </w:rPr>
        <w:t>Fax</w:t>
      </w:r>
      <w:r w:rsidRPr="00FA38C5">
        <w:rPr>
          <w:rFonts w:asciiTheme="minorHAnsi" w:hAnsiTheme="minorHAnsi" w:cstheme="minorHAnsi"/>
          <w:b/>
          <w:spacing w:val="14"/>
          <w:sz w:val="18"/>
          <w:szCs w:val="18"/>
          <w:lang w:val="el-GR"/>
        </w:rPr>
        <w:t xml:space="preserve">: 2223051002, </w:t>
      </w:r>
      <w:r w:rsidRPr="00FA38C5">
        <w:rPr>
          <w:rFonts w:asciiTheme="minorHAnsi" w:hAnsiTheme="minorHAnsi" w:cstheme="minorHAnsi"/>
          <w:b/>
          <w:spacing w:val="14"/>
          <w:sz w:val="18"/>
          <w:szCs w:val="18"/>
        </w:rPr>
        <w:t>Email</w:t>
      </w:r>
      <w:r w:rsidRPr="00FA38C5">
        <w:rPr>
          <w:rFonts w:asciiTheme="minorHAnsi" w:hAnsiTheme="minorHAnsi" w:cstheme="minorHAnsi"/>
          <w:b/>
          <w:spacing w:val="14"/>
          <w:sz w:val="18"/>
          <w:szCs w:val="18"/>
          <w:lang w:val="el-GR"/>
        </w:rPr>
        <w:t xml:space="preserve">: </w:t>
      </w:r>
      <w:hyperlink r:id="rId12" w:history="1">
        <w:r w:rsidRPr="00FA38C5">
          <w:rPr>
            <w:rStyle w:val="-"/>
            <w:rFonts w:asciiTheme="minorHAnsi" w:hAnsiTheme="minorHAnsi" w:cstheme="minorHAnsi"/>
            <w:b/>
            <w:spacing w:val="14"/>
            <w:sz w:val="18"/>
            <w:szCs w:val="18"/>
          </w:rPr>
          <w:t>leaderneviaskiros</w:t>
        </w:r>
        <w:r w:rsidRPr="00FA38C5">
          <w:rPr>
            <w:rStyle w:val="-"/>
            <w:rFonts w:asciiTheme="minorHAnsi" w:hAnsiTheme="minorHAnsi" w:cstheme="minorHAnsi"/>
            <w:b/>
            <w:spacing w:val="14"/>
            <w:sz w:val="18"/>
            <w:szCs w:val="18"/>
            <w:lang w:val="el-GR"/>
          </w:rPr>
          <w:t>@</w:t>
        </w:r>
        <w:r w:rsidRPr="00FA38C5">
          <w:rPr>
            <w:rStyle w:val="-"/>
            <w:rFonts w:asciiTheme="minorHAnsi" w:hAnsiTheme="minorHAnsi" w:cstheme="minorHAnsi"/>
            <w:b/>
            <w:spacing w:val="14"/>
            <w:sz w:val="18"/>
            <w:szCs w:val="18"/>
          </w:rPr>
          <w:t>gmail</w:t>
        </w:r>
        <w:r w:rsidRPr="00FA38C5">
          <w:rPr>
            <w:rStyle w:val="-"/>
            <w:rFonts w:asciiTheme="minorHAnsi" w:hAnsiTheme="minorHAnsi" w:cstheme="minorHAnsi"/>
            <w:b/>
            <w:spacing w:val="14"/>
            <w:sz w:val="18"/>
            <w:szCs w:val="18"/>
            <w:lang w:val="el-GR"/>
          </w:rPr>
          <w:t>.</w:t>
        </w:r>
        <w:r w:rsidRPr="00FA38C5">
          <w:rPr>
            <w:rStyle w:val="-"/>
            <w:rFonts w:asciiTheme="minorHAnsi" w:hAnsiTheme="minorHAnsi" w:cstheme="minorHAnsi"/>
            <w:b/>
            <w:spacing w:val="14"/>
            <w:sz w:val="18"/>
            <w:szCs w:val="18"/>
          </w:rPr>
          <w:t>com</w:t>
        </w:r>
      </w:hyperlink>
    </w:p>
    <w:p w:rsidR="0086549B" w:rsidRPr="0086549B" w:rsidRDefault="0086549B" w:rsidP="0086549B">
      <w:pPr>
        <w:spacing w:after="0" w:line="240" w:lineRule="auto"/>
        <w:jc w:val="center"/>
        <w:rPr>
          <w:rFonts w:ascii="Times New Roman" w:hAnsi="Times New Roman"/>
          <w:sz w:val="24"/>
          <w:lang w:val="el-GR" w:eastAsia="el-GR"/>
        </w:rPr>
      </w:pPr>
    </w:p>
    <w:p w:rsidR="003A5021" w:rsidRDefault="003A5021" w:rsidP="002F029F">
      <w:pPr>
        <w:tabs>
          <w:tab w:val="num" w:pos="0"/>
        </w:tabs>
        <w:spacing w:before="0" w:after="0" w:line="360" w:lineRule="auto"/>
        <w:jc w:val="center"/>
        <w:rPr>
          <w:rFonts w:ascii="Tahoma" w:hAnsi="Tahoma" w:cs="Tahoma"/>
          <w:sz w:val="12"/>
          <w:szCs w:val="12"/>
          <w:lang w:val="el-GR"/>
        </w:rPr>
      </w:pPr>
    </w:p>
    <w:p w:rsidR="00845235" w:rsidRPr="002F029F" w:rsidRDefault="00845235" w:rsidP="002F029F">
      <w:pPr>
        <w:tabs>
          <w:tab w:val="num" w:pos="0"/>
        </w:tabs>
        <w:spacing w:before="0" w:after="0" w:line="360" w:lineRule="auto"/>
        <w:jc w:val="center"/>
        <w:rPr>
          <w:rFonts w:ascii="Tahoma" w:hAnsi="Tahoma" w:cs="Tahoma"/>
          <w:sz w:val="12"/>
          <w:szCs w:val="12"/>
          <w:lang w:val="el-GR"/>
        </w:rPr>
      </w:pPr>
    </w:p>
    <w:p w:rsidR="00064A6A" w:rsidRPr="00FE6175" w:rsidRDefault="00064A6A" w:rsidP="00064A6A">
      <w:pPr>
        <w:tabs>
          <w:tab w:val="num" w:pos="0"/>
        </w:tabs>
        <w:spacing w:before="0" w:after="0" w:line="360" w:lineRule="auto"/>
        <w:jc w:val="center"/>
        <w:rPr>
          <w:rFonts w:ascii="Tahoma" w:hAnsi="Tahoma" w:cs="Tahoma"/>
          <w:b/>
          <w:sz w:val="24"/>
          <w:lang w:val="el-GR"/>
        </w:rPr>
      </w:pPr>
      <w:r w:rsidRPr="00FE6175">
        <w:rPr>
          <w:rFonts w:ascii="Tahoma" w:hAnsi="Tahoma" w:cs="Tahoma"/>
          <w:b/>
          <w:sz w:val="24"/>
          <w:lang w:val="el-GR"/>
        </w:rPr>
        <w:t>ΠΡΟΓΡΑΜΜΑ ΑΓΡΟΤΙΚΗΣ ΑΝΑΠΤΥΞΗΣ ΤΗΣ ΕΛΛΑΔΑΣ  2014-2020</w:t>
      </w:r>
    </w:p>
    <w:p w:rsidR="00064A6A" w:rsidRPr="00FE6175" w:rsidRDefault="00064A6A" w:rsidP="00064A6A">
      <w:pPr>
        <w:tabs>
          <w:tab w:val="num" w:pos="0"/>
        </w:tabs>
        <w:spacing w:before="0" w:after="0" w:line="360" w:lineRule="auto"/>
        <w:jc w:val="center"/>
        <w:rPr>
          <w:rFonts w:ascii="Tahoma" w:hAnsi="Tahoma" w:cs="Tahoma"/>
          <w:b/>
          <w:sz w:val="24"/>
          <w:lang w:val="el-GR"/>
        </w:rPr>
      </w:pPr>
      <w:r w:rsidRPr="00FE6175">
        <w:rPr>
          <w:rFonts w:ascii="Tahoma" w:hAnsi="Tahoma" w:cs="Tahoma"/>
          <w:b/>
          <w:sz w:val="24"/>
          <w:lang w:val="el-GR"/>
        </w:rPr>
        <w:t>(ΠΑΑ 2014-2020)</w:t>
      </w:r>
    </w:p>
    <w:p w:rsidR="00064A6A" w:rsidRPr="00C0761E" w:rsidRDefault="00064A6A" w:rsidP="00064A6A">
      <w:pPr>
        <w:tabs>
          <w:tab w:val="num" w:pos="0"/>
        </w:tabs>
        <w:spacing w:before="0" w:after="0" w:line="360" w:lineRule="auto"/>
        <w:rPr>
          <w:rFonts w:ascii="Tahoma" w:hAnsi="Tahoma" w:cs="Tahoma"/>
          <w:sz w:val="16"/>
          <w:szCs w:val="16"/>
          <w:lang w:val="el-GR"/>
        </w:rPr>
      </w:pPr>
    </w:p>
    <w:p w:rsidR="00064A6A" w:rsidRPr="008A4F6C" w:rsidRDefault="004D77E1" w:rsidP="00064A6A">
      <w:pPr>
        <w:tabs>
          <w:tab w:val="num" w:pos="0"/>
        </w:tabs>
        <w:spacing w:before="0" w:after="0" w:line="360" w:lineRule="auto"/>
        <w:jc w:val="center"/>
        <w:rPr>
          <w:rFonts w:ascii="Tahoma" w:hAnsi="Tahoma" w:cs="Tahoma"/>
          <w:b/>
          <w:sz w:val="28"/>
          <w:szCs w:val="28"/>
          <w:u w:val="single"/>
          <w:lang w:val="el-GR"/>
        </w:rPr>
      </w:pPr>
      <w:r>
        <w:rPr>
          <w:rFonts w:ascii="Tahoma" w:hAnsi="Tahoma" w:cs="Tahoma"/>
          <w:b/>
          <w:sz w:val="28"/>
          <w:szCs w:val="28"/>
          <w:u w:val="single"/>
          <w:lang w:val="el-GR"/>
        </w:rPr>
        <w:t>1η</w:t>
      </w:r>
      <w:r>
        <w:rPr>
          <w:rFonts w:ascii="Tahoma" w:hAnsi="Tahoma" w:cs="Tahoma"/>
          <w:b/>
          <w:sz w:val="28"/>
          <w:szCs w:val="28"/>
          <w:u w:val="single"/>
          <w:vertAlign w:val="superscript"/>
          <w:lang w:val="el-GR"/>
        </w:rPr>
        <w:t xml:space="preserve"> </w:t>
      </w:r>
      <w:r w:rsidR="00064A6A" w:rsidRPr="008A4F6C">
        <w:rPr>
          <w:rFonts w:ascii="Tahoma" w:hAnsi="Tahoma" w:cs="Tahoma"/>
          <w:b/>
          <w:sz w:val="28"/>
          <w:szCs w:val="28"/>
          <w:u w:val="single"/>
          <w:lang w:val="el-GR"/>
        </w:rPr>
        <w:t>ΠΡΟΣΚΛΗΣΗ</w:t>
      </w:r>
    </w:p>
    <w:p w:rsidR="00064A6A" w:rsidRDefault="00064A6A" w:rsidP="00064A6A">
      <w:pPr>
        <w:tabs>
          <w:tab w:val="num" w:pos="0"/>
        </w:tabs>
        <w:spacing w:before="0" w:after="0" w:line="360" w:lineRule="auto"/>
        <w:jc w:val="center"/>
        <w:rPr>
          <w:rFonts w:ascii="Tahoma" w:hAnsi="Tahoma" w:cs="Tahoma"/>
          <w:b/>
          <w:szCs w:val="20"/>
          <w:lang w:val="el-GR"/>
        </w:rPr>
      </w:pPr>
      <w:r w:rsidRPr="008D38A5">
        <w:rPr>
          <w:rFonts w:ascii="Tahoma" w:hAnsi="Tahoma" w:cs="Tahoma"/>
          <w:b/>
          <w:szCs w:val="20"/>
          <w:lang w:val="el-GR"/>
        </w:rPr>
        <w:t>ΓΙΑ ΤΗΝ ΥΠΟΒΟΛΗ ΠΡΟΤΑΣΗΣ</w:t>
      </w:r>
      <w:r w:rsidR="00815FF2">
        <w:rPr>
          <w:rFonts w:ascii="Tahoma" w:hAnsi="Tahoma" w:cs="Tahoma"/>
          <w:b/>
          <w:szCs w:val="20"/>
          <w:lang w:val="el-GR"/>
        </w:rPr>
        <w:t xml:space="preserve"> </w:t>
      </w:r>
      <w:r w:rsidRPr="008D38A5">
        <w:rPr>
          <w:rFonts w:ascii="Tahoma" w:hAnsi="Tahoma" w:cs="Tahoma"/>
          <w:b/>
          <w:szCs w:val="20"/>
          <w:lang w:val="el-GR"/>
        </w:rPr>
        <w:br/>
        <w:t>ΣΤΟ ΠΡΟΓΡΑΜΜΑ ΑΓΡΟΤΙΚΗΣ ΑΝΑΠΤΥΞΗΣ (ΠΑΑ) 2014-2020</w:t>
      </w:r>
    </w:p>
    <w:p w:rsidR="00064A6A" w:rsidRPr="0058085E" w:rsidRDefault="00064A6A" w:rsidP="00064A6A">
      <w:pPr>
        <w:tabs>
          <w:tab w:val="num" w:pos="0"/>
        </w:tabs>
        <w:spacing w:before="0" w:after="0" w:line="360" w:lineRule="auto"/>
        <w:jc w:val="center"/>
        <w:rPr>
          <w:rFonts w:ascii="Tahoma" w:hAnsi="Tahoma" w:cs="Tahoma"/>
          <w:b/>
          <w:sz w:val="22"/>
          <w:szCs w:val="22"/>
          <w:lang w:val="el-GR"/>
        </w:rPr>
      </w:pPr>
      <w:r w:rsidRPr="0058085E">
        <w:rPr>
          <w:rFonts w:ascii="Tahoma" w:hAnsi="Tahoma" w:cs="Tahoma"/>
          <w:b/>
          <w:sz w:val="22"/>
          <w:szCs w:val="22"/>
          <w:lang w:val="el-GR"/>
        </w:rPr>
        <w:t>ΣΤΟ ΤΟΠΙΚΟ ΠΡΟΓΡΑΜΜΑ (</w:t>
      </w:r>
      <w:r w:rsidRPr="0058085E">
        <w:rPr>
          <w:rFonts w:ascii="Tahoma" w:hAnsi="Tahoma" w:cs="Tahoma"/>
          <w:b/>
          <w:sz w:val="22"/>
          <w:szCs w:val="22"/>
        </w:rPr>
        <w:t>CLLD</w:t>
      </w:r>
      <w:r w:rsidRPr="0058085E">
        <w:rPr>
          <w:rFonts w:ascii="Tahoma" w:hAnsi="Tahoma" w:cs="Tahoma"/>
          <w:b/>
          <w:sz w:val="22"/>
          <w:szCs w:val="22"/>
          <w:lang w:val="el-GR"/>
        </w:rPr>
        <w:t>/</w:t>
      </w:r>
      <w:r w:rsidRPr="0058085E">
        <w:rPr>
          <w:rFonts w:ascii="Tahoma" w:hAnsi="Tahoma" w:cs="Tahoma"/>
          <w:b/>
          <w:sz w:val="22"/>
          <w:szCs w:val="22"/>
        </w:rPr>
        <w:t>LEADER</w:t>
      </w:r>
      <w:r w:rsidRPr="0058085E">
        <w:rPr>
          <w:rFonts w:ascii="Tahoma" w:hAnsi="Tahoma" w:cs="Tahoma"/>
          <w:b/>
          <w:sz w:val="22"/>
          <w:szCs w:val="22"/>
          <w:lang w:val="el-GR"/>
        </w:rPr>
        <w:t>)</w:t>
      </w:r>
      <w:r>
        <w:rPr>
          <w:rFonts w:ascii="Tahoma" w:hAnsi="Tahoma" w:cs="Tahoma"/>
          <w:b/>
          <w:sz w:val="22"/>
          <w:szCs w:val="22"/>
          <w:lang w:val="el-GR"/>
        </w:rPr>
        <w:t xml:space="preserve"> </w:t>
      </w:r>
      <w:r w:rsidRPr="0058085E">
        <w:rPr>
          <w:rFonts w:ascii="Tahoma" w:hAnsi="Tahoma" w:cs="Tahoma"/>
          <w:b/>
          <w:sz w:val="22"/>
          <w:szCs w:val="22"/>
          <w:lang w:val="el-GR"/>
        </w:rPr>
        <w:t xml:space="preserve">ΣΤΗΝ ΠΕΡΙΟΧΗ </w:t>
      </w:r>
      <w:r w:rsidR="005B1BAD">
        <w:rPr>
          <w:rFonts w:ascii="Tahoma" w:hAnsi="Tahoma" w:cs="Tahoma"/>
          <w:b/>
          <w:sz w:val="22"/>
          <w:szCs w:val="22"/>
          <w:lang w:val="el-GR"/>
        </w:rPr>
        <w:t>ΝΟΤΙΑΣ ΕΥΒΟΙΑΣ &amp; ΣΚΥΡΟΥ</w:t>
      </w:r>
    </w:p>
    <w:p w:rsidR="00064A6A" w:rsidRPr="00815FF2" w:rsidRDefault="00064A6A" w:rsidP="00815FF2">
      <w:pPr>
        <w:tabs>
          <w:tab w:val="num" w:pos="0"/>
        </w:tabs>
        <w:spacing w:before="0" w:after="0" w:line="240" w:lineRule="auto"/>
        <w:jc w:val="center"/>
        <w:rPr>
          <w:rFonts w:ascii="Tahoma" w:hAnsi="Tahoma" w:cs="Tahoma"/>
          <w:sz w:val="16"/>
          <w:szCs w:val="16"/>
          <w:lang w:val="el-GR"/>
        </w:rPr>
      </w:pPr>
    </w:p>
    <w:p w:rsidR="00405A2D" w:rsidRPr="002F4280" w:rsidRDefault="00405A2D" w:rsidP="00C15677">
      <w:pPr>
        <w:tabs>
          <w:tab w:val="num" w:pos="0"/>
        </w:tabs>
        <w:spacing w:before="0" w:after="0" w:line="240" w:lineRule="auto"/>
        <w:rPr>
          <w:rFonts w:ascii="Tahoma" w:hAnsi="Tahoma" w:cs="Tahoma"/>
          <w:sz w:val="16"/>
          <w:szCs w:val="16"/>
          <w:lang w:val="el-GR"/>
        </w:rPr>
      </w:pPr>
    </w:p>
    <w:p w:rsidR="00064A6A" w:rsidRDefault="00064A6A" w:rsidP="00064A6A">
      <w:pPr>
        <w:spacing w:before="0" w:after="0" w:line="360" w:lineRule="auto"/>
        <w:jc w:val="center"/>
        <w:rPr>
          <w:rFonts w:ascii="Tahoma" w:hAnsi="Tahoma" w:cs="Tahoma"/>
          <w:b/>
          <w:szCs w:val="20"/>
          <w:lang w:val="el-GR" w:eastAsia="el-GR"/>
        </w:rPr>
      </w:pPr>
      <w:r w:rsidRPr="007E4499">
        <w:rPr>
          <w:rFonts w:ascii="Tahoma" w:hAnsi="Tahoma" w:cs="Tahoma"/>
          <w:b/>
          <w:szCs w:val="20"/>
          <w:lang w:val="el-GR" w:eastAsia="el-GR"/>
        </w:rPr>
        <w:t>ΜΕΤΡΟ 19: «Τ</w:t>
      </w:r>
      <w:r>
        <w:rPr>
          <w:rFonts w:ascii="Tahoma" w:hAnsi="Tahoma" w:cs="Tahoma"/>
          <w:b/>
          <w:szCs w:val="20"/>
          <w:lang w:val="el-GR" w:eastAsia="el-GR"/>
        </w:rPr>
        <w:t>ΟΠΙΚΗ</w:t>
      </w:r>
      <w:r w:rsidRPr="007E4499">
        <w:rPr>
          <w:rFonts w:ascii="Tahoma" w:hAnsi="Tahoma" w:cs="Tahoma"/>
          <w:b/>
          <w:szCs w:val="20"/>
          <w:lang w:val="el-GR" w:eastAsia="el-GR"/>
        </w:rPr>
        <w:t xml:space="preserve"> Α</w:t>
      </w:r>
      <w:r>
        <w:rPr>
          <w:rFonts w:ascii="Tahoma" w:hAnsi="Tahoma" w:cs="Tahoma"/>
          <w:b/>
          <w:szCs w:val="20"/>
          <w:lang w:val="el-GR" w:eastAsia="el-GR"/>
        </w:rPr>
        <w:t>ΝΑΠΤΥΞΗ ΜΕ</w:t>
      </w:r>
      <w:r w:rsidRPr="007E4499">
        <w:rPr>
          <w:rFonts w:ascii="Tahoma" w:hAnsi="Tahoma" w:cs="Tahoma"/>
          <w:b/>
          <w:szCs w:val="20"/>
          <w:lang w:val="el-GR" w:eastAsia="el-GR"/>
        </w:rPr>
        <w:t xml:space="preserve"> Π</w:t>
      </w:r>
      <w:r>
        <w:rPr>
          <w:rFonts w:ascii="Tahoma" w:hAnsi="Tahoma" w:cs="Tahoma"/>
          <w:b/>
          <w:szCs w:val="20"/>
          <w:lang w:val="el-GR" w:eastAsia="el-GR"/>
        </w:rPr>
        <w:t>ΡΩΤΟΒΟΥΛΙΑ</w:t>
      </w:r>
      <w:r w:rsidRPr="007E4499">
        <w:rPr>
          <w:rFonts w:ascii="Tahoma" w:hAnsi="Tahoma" w:cs="Tahoma"/>
          <w:b/>
          <w:szCs w:val="20"/>
          <w:lang w:val="el-GR" w:eastAsia="el-GR"/>
        </w:rPr>
        <w:t xml:space="preserve"> Τ</w:t>
      </w:r>
      <w:r>
        <w:rPr>
          <w:rFonts w:ascii="Tahoma" w:hAnsi="Tahoma" w:cs="Tahoma"/>
          <w:b/>
          <w:szCs w:val="20"/>
          <w:lang w:val="el-GR" w:eastAsia="el-GR"/>
        </w:rPr>
        <w:t>ΟΠΙΚΩΝ</w:t>
      </w:r>
      <w:r w:rsidRPr="007E4499">
        <w:rPr>
          <w:rFonts w:ascii="Tahoma" w:hAnsi="Tahoma" w:cs="Tahoma"/>
          <w:b/>
          <w:szCs w:val="20"/>
          <w:lang w:val="el-GR" w:eastAsia="el-GR"/>
        </w:rPr>
        <w:t xml:space="preserve"> Κ</w:t>
      </w:r>
      <w:r>
        <w:rPr>
          <w:rFonts w:ascii="Tahoma" w:hAnsi="Tahoma" w:cs="Tahoma"/>
          <w:b/>
          <w:szCs w:val="20"/>
          <w:lang w:val="el-GR" w:eastAsia="el-GR"/>
        </w:rPr>
        <w:t>ΟΙΝΟΤΗΤΩΝ</w:t>
      </w:r>
    </w:p>
    <w:p w:rsidR="00064A6A" w:rsidRDefault="00064A6A" w:rsidP="00064A6A">
      <w:pPr>
        <w:spacing w:before="0" w:after="0" w:line="360" w:lineRule="auto"/>
        <w:jc w:val="center"/>
        <w:rPr>
          <w:rFonts w:ascii="Tahoma" w:hAnsi="Tahoma" w:cs="Tahoma"/>
          <w:b/>
          <w:szCs w:val="20"/>
          <w:lang w:val="el-GR" w:eastAsia="el-GR"/>
        </w:rPr>
      </w:pPr>
      <w:r w:rsidRPr="007E4499">
        <w:rPr>
          <w:rFonts w:ascii="Tahoma" w:hAnsi="Tahoma" w:cs="Tahoma"/>
          <w:b/>
          <w:lang w:val="el-GR"/>
        </w:rPr>
        <w:t>(</w:t>
      </w:r>
      <w:r w:rsidRPr="007E4499">
        <w:rPr>
          <w:rFonts w:ascii="Tahoma" w:hAnsi="Tahoma" w:cs="Tahoma"/>
          <w:b/>
        </w:rPr>
        <w:t>CLLD</w:t>
      </w:r>
      <w:r w:rsidRPr="007E4499">
        <w:rPr>
          <w:rFonts w:ascii="Tahoma" w:hAnsi="Tahoma" w:cs="Tahoma"/>
          <w:b/>
          <w:lang w:val="el-GR"/>
        </w:rPr>
        <w:t>/</w:t>
      </w:r>
      <w:r w:rsidRPr="007E4499">
        <w:rPr>
          <w:rFonts w:ascii="Tahoma" w:hAnsi="Tahoma" w:cs="Tahoma"/>
          <w:b/>
        </w:rPr>
        <w:t>LEADER</w:t>
      </w:r>
      <w:r w:rsidRPr="007E4499">
        <w:rPr>
          <w:rFonts w:ascii="Tahoma" w:hAnsi="Tahoma" w:cs="Tahoma"/>
          <w:b/>
          <w:lang w:val="el-GR"/>
        </w:rPr>
        <w:t>)</w:t>
      </w:r>
      <w:r>
        <w:rPr>
          <w:rFonts w:ascii="Tahoma" w:hAnsi="Tahoma" w:cs="Tahoma"/>
          <w:b/>
          <w:szCs w:val="20"/>
          <w:lang w:val="el-GR" w:eastAsia="el-GR"/>
        </w:rPr>
        <w:t xml:space="preserve"> Π</w:t>
      </w:r>
      <w:r w:rsidRPr="007E4499">
        <w:rPr>
          <w:rFonts w:ascii="Tahoma" w:hAnsi="Tahoma" w:cs="Tahoma"/>
          <w:b/>
          <w:szCs w:val="20"/>
          <w:lang w:val="el-GR" w:eastAsia="el-GR"/>
        </w:rPr>
        <w:t>ΑΑ 2014-2020»</w:t>
      </w:r>
    </w:p>
    <w:p w:rsidR="00064A6A" w:rsidRPr="002F4280" w:rsidRDefault="00064A6A" w:rsidP="00064A6A">
      <w:pPr>
        <w:spacing w:before="0" w:after="0" w:line="240" w:lineRule="auto"/>
        <w:jc w:val="center"/>
        <w:rPr>
          <w:rFonts w:ascii="Tahoma" w:hAnsi="Tahoma" w:cs="Tahoma"/>
          <w:sz w:val="16"/>
          <w:szCs w:val="16"/>
          <w:lang w:val="el-GR" w:eastAsia="el-GR"/>
        </w:rPr>
      </w:pPr>
    </w:p>
    <w:p w:rsidR="00064A6A" w:rsidRDefault="00064A6A" w:rsidP="00064A6A">
      <w:pPr>
        <w:spacing w:before="0" w:after="0" w:line="360" w:lineRule="auto"/>
        <w:jc w:val="center"/>
        <w:rPr>
          <w:rFonts w:ascii="Tahoma" w:hAnsi="Tahoma" w:cs="Tahoma"/>
          <w:b/>
          <w:szCs w:val="20"/>
          <w:lang w:val="el-GR" w:eastAsia="el-GR"/>
        </w:rPr>
      </w:pPr>
      <w:r w:rsidRPr="007E4499">
        <w:rPr>
          <w:rFonts w:ascii="Tahoma" w:hAnsi="Tahoma" w:cs="Tahoma"/>
          <w:b/>
          <w:szCs w:val="20"/>
          <w:lang w:val="el-GR" w:eastAsia="el-GR"/>
        </w:rPr>
        <w:t>ΥΠΟΜΕΤΡΟ 19.2: «Σ</w:t>
      </w:r>
      <w:r>
        <w:rPr>
          <w:rFonts w:ascii="Tahoma" w:hAnsi="Tahoma" w:cs="Tahoma"/>
          <w:b/>
          <w:szCs w:val="20"/>
          <w:lang w:val="el-GR" w:eastAsia="el-GR"/>
        </w:rPr>
        <w:t xml:space="preserve">ΤΗΡΙΞΗ </w:t>
      </w:r>
      <w:r>
        <w:rPr>
          <w:rFonts w:ascii="Tahoma" w:hAnsi="Tahoma" w:cs="Tahoma"/>
          <w:b/>
          <w:lang w:val="el-GR"/>
        </w:rPr>
        <w:t>ΥΛΟΠΟΙΗΣΗΣ ΔΡΑΣΕΩΝ ΤΩΝ ΣΤΡΑΤΗΓΙΚΩΝ ΤΟΠΙΚΗΣ ΑΝΑΠΤΥΞΗΣ ΜΕ ΠΡΩΤΟΒΟΥΛΙΑ ΤΟΠΙΚΩΝ ΚΟΙΝΟΤΗΤΩΝ</w:t>
      </w:r>
      <w:r w:rsidRPr="007E4499">
        <w:rPr>
          <w:rFonts w:ascii="Tahoma" w:hAnsi="Tahoma" w:cs="Tahoma"/>
          <w:b/>
          <w:lang w:val="el-GR"/>
        </w:rPr>
        <w:t xml:space="preserve"> (</w:t>
      </w:r>
      <w:r w:rsidRPr="007E4499">
        <w:rPr>
          <w:rFonts w:ascii="Tahoma" w:hAnsi="Tahoma" w:cs="Tahoma"/>
          <w:b/>
        </w:rPr>
        <w:t>CLLD</w:t>
      </w:r>
      <w:r w:rsidRPr="007E4499">
        <w:rPr>
          <w:rFonts w:ascii="Tahoma" w:hAnsi="Tahoma" w:cs="Tahoma"/>
          <w:b/>
          <w:lang w:val="el-GR"/>
        </w:rPr>
        <w:t>/</w:t>
      </w:r>
      <w:r w:rsidRPr="007E4499">
        <w:rPr>
          <w:rFonts w:ascii="Tahoma" w:hAnsi="Tahoma" w:cs="Tahoma"/>
          <w:b/>
        </w:rPr>
        <w:t>LEADER</w:t>
      </w:r>
      <w:r w:rsidRPr="007E4499">
        <w:rPr>
          <w:rFonts w:ascii="Tahoma" w:hAnsi="Tahoma" w:cs="Tahoma"/>
          <w:b/>
          <w:lang w:val="el-GR"/>
        </w:rPr>
        <w:t>)</w:t>
      </w:r>
      <w:r w:rsidR="006E7140">
        <w:rPr>
          <w:rFonts w:ascii="Tahoma" w:hAnsi="Tahoma" w:cs="Tahoma"/>
          <w:b/>
          <w:lang w:val="el-GR"/>
        </w:rPr>
        <w:t xml:space="preserve"> ΓΙΑ ΠΑΡΕΜΒΑΣΕΙΣ              ΔΗΜΟΣΙΟΥ ΧΑΡΑΚΤΗΡΑ</w:t>
      </w:r>
      <w:r w:rsidRPr="007E4499">
        <w:rPr>
          <w:rFonts w:ascii="Tahoma" w:hAnsi="Tahoma" w:cs="Tahoma"/>
          <w:b/>
          <w:szCs w:val="20"/>
          <w:lang w:val="el-GR" w:eastAsia="el-GR"/>
        </w:rPr>
        <w:t>»</w:t>
      </w:r>
    </w:p>
    <w:p w:rsidR="00064A6A" w:rsidRDefault="00064A6A" w:rsidP="00064A6A">
      <w:pPr>
        <w:spacing w:before="0" w:after="0" w:line="240" w:lineRule="auto"/>
        <w:jc w:val="center"/>
        <w:rPr>
          <w:rFonts w:ascii="Tahoma" w:hAnsi="Tahoma" w:cs="Tahoma"/>
          <w:sz w:val="16"/>
          <w:szCs w:val="16"/>
          <w:lang w:val="el-GR" w:eastAsia="el-GR"/>
        </w:rPr>
      </w:pPr>
    </w:p>
    <w:p w:rsidR="00405A2D" w:rsidRPr="002F4280" w:rsidRDefault="00405A2D" w:rsidP="00064A6A">
      <w:pPr>
        <w:spacing w:before="0" w:after="0" w:line="240" w:lineRule="auto"/>
        <w:jc w:val="center"/>
        <w:rPr>
          <w:rFonts w:ascii="Tahoma" w:hAnsi="Tahoma" w:cs="Tahoma"/>
          <w:sz w:val="16"/>
          <w:szCs w:val="16"/>
          <w:lang w:val="el-GR" w:eastAsia="el-GR"/>
        </w:rPr>
      </w:pPr>
    </w:p>
    <w:p w:rsidR="00064A6A" w:rsidRPr="007E4499" w:rsidRDefault="00064A6A" w:rsidP="00064A6A">
      <w:pPr>
        <w:spacing w:before="0" w:after="0" w:line="360" w:lineRule="auto"/>
        <w:jc w:val="center"/>
        <w:rPr>
          <w:rFonts w:ascii="Tahoma" w:hAnsi="Tahoma" w:cs="Tahoma"/>
          <w:b/>
          <w:szCs w:val="20"/>
          <w:lang w:val="el-GR" w:eastAsia="el-GR"/>
        </w:rPr>
      </w:pPr>
      <w:r w:rsidRPr="007E4499">
        <w:rPr>
          <w:rFonts w:ascii="Tahoma" w:hAnsi="Tahoma" w:cs="Tahoma"/>
          <w:b/>
          <w:szCs w:val="20"/>
          <w:lang w:val="el-GR" w:eastAsia="el-GR"/>
        </w:rPr>
        <w:t>ΔΡΑΣΗ 19.2.4: «</w:t>
      </w:r>
      <w:r w:rsidRPr="007E4499">
        <w:rPr>
          <w:rFonts w:ascii="Tahoma" w:hAnsi="Tahoma" w:cs="Tahoma"/>
          <w:b/>
          <w:szCs w:val="20"/>
          <w:lang w:val="el-GR"/>
        </w:rPr>
        <w:t>Βασικές Υπηρεσίες &amp; Ανάπλαση Χωριών σε Αγροτικές Περιοχές</w:t>
      </w:r>
      <w:r w:rsidRPr="007E4499">
        <w:rPr>
          <w:rFonts w:ascii="Tahoma" w:hAnsi="Tahoma" w:cs="Tahoma"/>
          <w:b/>
          <w:szCs w:val="20"/>
          <w:lang w:val="el-GR" w:eastAsia="el-GR"/>
        </w:rPr>
        <w:t>»</w:t>
      </w:r>
    </w:p>
    <w:p w:rsidR="00064A6A" w:rsidRDefault="005B1BAD" w:rsidP="00064A6A">
      <w:pPr>
        <w:spacing w:before="0" w:after="0" w:line="360" w:lineRule="auto"/>
        <w:jc w:val="center"/>
        <w:rPr>
          <w:rFonts w:ascii="Tahoma" w:hAnsi="Tahoma" w:cs="Tahoma"/>
          <w:b/>
          <w:szCs w:val="20"/>
          <w:lang w:val="el-GR" w:eastAsia="el-GR"/>
        </w:rPr>
      </w:pPr>
      <w:r>
        <w:rPr>
          <w:rFonts w:ascii="Tahoma" w:hAnsi="Tahoma" w:cs="Tahoma"/>
          <w:b/>
          <w:szCs w:val="20"/>
          <w:lang w:val="el-GR" w:eastAsia="el-GR"/>
        </w:rPr>
        <w:t>ΔΡΑΣΗ 19.2.5</w:t>
      </w:r>
      <w:r w:rsidR="00064A6A" w:rsidRPr="007E4499">
        <w:rPr>
          <w:rFonts w:ascii="Tahoma" w:hAnsi="Tahoma" w:cs="Tahoma"/>
          <w:b/>
          <w:szCs w:val="20"/>
          <w:lang w:val="el-GR" w:eastAsia="el-GR"/>
        </w:rPr>
        <w:t>: «</w:t>
      </w:r>
      <w:r>
        <w:rPr>
          <w:rFonts w:ascii="Tahoma" w:hAnsi="Tahoma" w:cs="Tahoma"/>
          <w:b/>
          <w:szCs w:val="20"/>
          <w:lang w:val="el-GR" w:eastAsia="el-GR"/>
        </w:rPr>
        <w:t>Παρεμβάσεις για τη βελτίωση υποδομών στον πρωτογενή τομέα</w:t>
      </w:r>
      <w:r w:rsidR="00064A6A" w:rsidRPr="007E4499">
        <w:rPr>
          <w:rFonts w:ascii="Tahoma" w:hAnsi="Tahoma" w:cs="Tahoma"/>
          <w:b/>
          <w:szCs w:val="20"/>
          <w:lang w:val="el-GR" w:eastAsia="el-GR"/>
        </w:rPr>
        <w:t>»</w:t>
      </w:r>
    </w:p>
    <w:p w:rsidR="004D0E03" w:rsidRPr="00405A2D" w:rsidRDefault="004D0E03" w:rsidP="00064A6A">
      <w:pPr>
        <w:spacing w:before="0" w:after="0" w:line="360" w:lineRule="auto"/>
        <w:jc w:val="center"/>
        <w:rPr>
          <w:rFonts w:ascii="Tahoma" w:hAnsi="Tahoma" w:cs="Tahoma"/>
          <w:b/>
          <w:sz w:val="16"/>
          <w:szCs w:val="16"/>
          <w:lang w:val="el-GR" w:eastAsia="el-GR"/>
        </w:rPr>
      </w:pPr>
    </w:p>
    <w:p w:rsidR="00405A2D" w:rsidRPr="00405A2D" w:rsidRDefault="00405A2D" w:rsidP="00064A6A">
      <w:pPr>
        <w:spacing w:before="0" w:after="0" w:line="360" w:lineRule="auto"/>
        <w:jc w:val="center"/>
        <w:rPr>
          <w:rFonts w:ascii="Tahoma" w:hAnsi="Tahoma" w:cs="Tahoma"/>
          <w:b/>
          <w:sz w:val="16"/>
          <w:szCs w:val="16"/>
          <w:lang w:val="el-GR" w:eastAsia="el-GR"/>
        </w:rPr>
      </w:pPr>
    </w:p>
    <w:p w:rsidR="004D0E03" w:rsidRDefault="006E08E2" w:rsidP="004D0E03">
      <w:pPr>
        <w:spacing w:before="0" w:after="0" w:line="360" w:lineRule="auto"/>
        <w:rPr>
          <w:rFonts w:ascii="Tahoma" w:hAnsi="Tahoma" w:cs="Tahoma"/>
          <w:lang w:val="el-GR"/>
        </w:rPr>
      </w:pPr>
      <w:r w:rsidRPr="0064210B">
        <w:rPr>
          <w:rFonts w:ascii="Tahoma" w:hAnsi="Tahoma" w:cs="Tahoma"/>
          <w:lang w:val="el-GR"/>
        </w:rPr>
        <w:t xml:space="preserve">Στο πλαίσιο υλοποίησης του Μέτρου 19 «Στήριξη για Τοπική Ανάπτυξη μέσω του </w:t>
      </w:r>
      <w:r w:rsidRPr="0064210B">
        <w:rPr>
          <w:rFonts w:ascii="Tahoma" w:hAnsi="Tahoma" w:cs="Tahoma"/>
        </w:rPr>
        <w:t>LEADER</w:t>
      </w:r>
      <w:r w:rsidR="0064210B" w:rsidRPr="0064210B">
        <w:rPr>
          <w:rFonts w:ascii="Tahoma" w:hAnsi="Tahoma" w:cs="Tahoma"/>
          <w:lang w:val="el-GR"/>
        </w:rPr>
        <w:t xml:space="preserve"> (</w:t>
      </w:r>
      <w:proofErr w:type="spellStart"/>
      <w:r w:rsidR="0064210B" w:rsidRPr="0064210B">
        <w:rPr>
          <w:rFonts w:ascii="Tahoma" w:hAnsi="Tahoma" w:cs="Tahoma"/>
          <w:lang w:val="el-GR"/>
        </w:rPr>
        <w:t>ΤΑΠΤοΚ</w:t>
      </w:r>
      <w:proofErr w:type="spellEnd"/>
      <w:r w:rsidR="0064210B" w:rsidRPr="0064210B">
        <w:rPr>
          <w:rFonts w:ascii="Tahoma" w:hAnsi="Tahoma" w:cs="Tahoma"/>
          <w:lang w:val="el-GR"/>
        </w:rPr>
        <w:t xml:space="preserve"> </w:t>
      </w:r>
      <w:r w:rsidRPr="0064210B">
        <w:rPr>
          <w:rFonts w:ascii="Tahoma" w:hAnsi="Tahoma" w:cs="Tahoma"/>
          <w:lang w:val="el-GR"/>
        </w:rPr>
        <w:t>–</w:t>
      </w:r>
      <w:r w:rsidR="0064210B" w:rsidRPr="0064210B">
        <w:rPr>
          <w:rFonts w:ascii="Tahoma" w:hAnsi="Tahoma" w:cs="Tahoma"/>
          <w:lang w:val="el-GR"/>
        </w:rPr>
        <w:t xml:space="preserve"> </w:t>
      </w:r>
      <w:r w:rsidRPr="0064210B">
        <w:rPr>
          <w:rFonts w:ascii="Tahoma" w:hAnsi="Tahoma" w:cs="Tahoma"/>
          <w:lang w:val="el-GR"/>
        </w:rPr>
        <w:t xml:space="preserve">Τοπική Ανάπτυξη με Πρωτοβουλία Τοπικών Κοινοτήτων» του Προγράμματος Αγροτικής Ανάπτυξης (Π.Α.Α. 2014 – 2020) για </w:t>
      </w:r>
      <w:r w:rsidR="0064210B" w:rsidRPr="0064210B">
        <w:rPr>
          <w:rFonts w:ascii="Tahoma" w:hAnsi="Tahoma" w:cs="Tahoma"/>
          <w:lang w:val="el-GR"/>
        </w:rPr>
        <w:t xml:space="preserve">την </w:t>
      </w:r>
      <w:r w:rsidR="005B1BAD">
        <w:rPr>
          <w:rFonts w:ascii="Tahoma" w:hAnsi="Tahoma" w:cs="Tahoma"/>
          <w:lang w:val="el-GR"/>
        </w:rPr>
        <w:t>περιοχή Νότιας Εύβοιας και Σκύρου</w:t>
      </w:r>
      <w:r w:rsidR="0064210B" w:rsidRPr="0064210B">
        <w:rPr>
          <w:rFonts w:ascii="Tahoma" w:hAnsi="Tahoma" w:cs="Tahoma"/>
          <w:lang w:val="el-GR"/>
        </w:rPr>
        <w:t>,</w:t>
      </w:r>
      <w:r w:rsidRPr="0064210B">
        <w:rPr>
          <w:rFonts w:ascii="Tahoma" w:hAnsi="Tahoma" w:cs="Tahoma"/>
          <w:lang w:val="el-GR"/>
        </w:rPr>
        <w:t xml:space="preserve"> η</w:t>
      </w:r>
      <w:r w:rsidR="005B1BAD">
        <w:rPr>
          <w:rFonts w:ascii="Tahoma" w:hAnsi="Tahoma" w:cs="Tahoma"/>
          <w:lang w:val="el-GR"/>
        </w:rPr>
        <w:t xml:space="preserve"> Ομάδα Τοπικής Δράσης (Ο.Τ.Δ.) «</w:t>
      </w:r>
      <w:r w:rsidR="005B1BAD">
        <w:rPr>
          <w:rFonts w:ascii="Tahoma" w:hAnsi="Tahoma" w:cs="Tahoma"/>
          <w:b/>
          <w:lang w:val="el-GR"/>
        </w:rPr>
        <w:t xml:space="preserve">ΚΟΙΝΟΠΡΑΞΙΑ </w:t>
      </w:r>
      <w:r w:rsidR="005B1BAD">
        <w:rPr>
          <w:rFonts w:ascii="Tahoma" w:hAnsi="Tahoma" w:cs="Tahoma"/>
          <w:b/>
        </w:rPr>
        <w:t>CLLD</w:t>
      </w:r>
      <w:r w:rsidR="005B1BAD" w:rsidRPr="005B1BAD">
        <w:rPr>
          <w:rFonts w:ascii="Tahoma" w:hAnsi="Tahoma" w:cs="Tahoma"/>
          <w:b/>
          <w:lang w:val="el-GR"/>
        </w:rPr>
        <w:t>/</w:t>
      </w:r>
      <w:r w:rsidR="005B1BAD">
        <w:rPr>
          <w:rFonts w:ascii="Tahoma" w:hAnsi="Tahoma" w:cs="Tahoma"/>
          <w:b/>
        </w:rPr>
        <w:t>LEADER</w:t>
      </w:r>
      <w:r w:rsidR="005B1BAD" w:rsidRPr="005B1BAD">
        <w:rPr>
          <w:rFonts w:ascii="Tahoma" w:hAnsi="Tahoma" w:cs="Tahoma"/>
          <w:b/>
          <w:lang w:val="el-GR"/>
        </w:rPr>
        <w:t xml:space="preserve"> </w:t>
      </w:r>
      <w:r w:rsidR="005B1BAD">
        <w:rPr>
          <w:rFonts w:ascii="Tahoma" w:hAnsi="Tahoma" w:cs="Tahoma"/>
          <w:b/>
        </w:rPr>
        <w:t>NOT</w:t>
      </w:r>
      <w:r w:rsidR="005B1BAD">
        <w:rPr>
          <w:rFonts w:ascii="Tahoma" w:hAnsi="Tahoma" w:cs="Tahoma"/>
          <w:b/>
          <w:lang w:val="el-GR"/>
        </w:rPr>
        <w:t xml:space="preserve">ΙΑΣ ΕΥΒΟΙΑΣ ΚΑΙ ΣΚΥΡΟΥ» </w:t>
      </w:r>
      <w:r w:rsidR="005B1BAD" w:rsidRPr="005B1BAD">
        <w:rPr>
          <w:rFonts w:ascii="Tahoma" w:hAnsi="Tahoma" w:cs="Tahoma"/>
          <w:lang w:val="el-GR"/>
        </w:rPr>
        <w:t xml:space="preserve">(κοινοπραξία των εταιριών ΑΝΑΠΤΥΞΙΑΚΗ ΕΥΒΟΙΑΣ ΑΕ και </w:t>
      </w:r>
      <w:r w:rsidR="005B1BAD" w:rsidRPr="005B1BAD">
        <w:rPr>
          <w:rFonts w:ascii="Tahoma" w:hAnsi="Tahoma" w:cs="Tahoma"/>
        </w:rPr>
        <w:t>O</w:t>
      </w:r>
      <w:r w:rsidR="0064210B" w:rsidRPr="005B1BAD">
        <w:rPr>
          <w:rFonts w:ascii="Tahoma" w:hAnsi="Tahoma" w:cs="Tahoma"/>
          <w:lang w:val="el-GR"/>
        </w:rPr>
        <w:t>ΡΓΑΝΙΣΜΟΣ ΑΝΑΠΤΥΞΗΣ ΣΤΕΡΕΑΣ ΕΛΛΑΔΑΣ Α</w:t>
      </w:r>
      <w:r w:rsidR="005B1BAD">
        <w:rPr>
          <w:rFonts w:ascii="Tahoma" w:hAnsi="Tahoma" w:cs="Tahoma"/>
          <w:lang w:val="el-GR"/>
        </w:rPr>
        <w:t xml:space="preserve">ΑΕ </w:t>
      </w:r>
      <w:r w:rsidR="0064210B" w:rsidRPr="005B1BAD">
        <w:rPr>
          <w:rFonts w:ascii="Tahoma" w:hAnsi="Tahoma" w:cs="Tahoma"/>
          <w:lang w:val="el-GR"/>
        </w:rPr>
        <w:t>ΟΤΑ)</w:t>
      </w:r>
      <w:r w:rsidRPr="0064210B">
        <w:rPr>
          <w:rFonts w:ascii="Tahoma" w:hAnsi="Tahoma" w:cs="Tahoma"/>
          <w:lang w:val="el-GR"/>
        </w:rPr>
        <w:t xml:space="preserve"> καλεί τους ενδιαφερόμενους, δυνητικούς δικαιούχους να εκδηλώσουν το ενδιαφέρον τους για την ένταξη στο πρόγραμμα</w:t>
      </w:r>
      <w:r w:rsidR="002539BA">
        <w:rPr>
          <w:rFonts w:ascii="Tahoma" w:hAnsi="Tahoma" w:cs="Tahoma"/>
          <w:lang w:val="el-GR"/>
        </w:rPr>
        <w:t>.</w:t>
      </w:r>
      <w:r w:rsidRPr="0064210B">
        <w:rPr>
          <w:rFonts w:ascii="Tahoma" w:hAnsi="Tahoma" w:cs="Tahoma"/>
          <w:lang w:val="el-GR"/>
        </w:rPr>
        <w:t xml:space="preserve"> </w:t>
      </w:r>
    </w:p>
    <w:p w:rsidR="004B1F84" w:rsidRDefault="006E08E2" w:rsidP="004B1F84">
      <w:pPr>
        <w:spacing w:before="0" w:after="0" w:line="360" w:lineRule="auto"/>
        <w:rPr>
          <w:rFonts w:ascii="Tahoma" w:hAnsi="Tahoma" w:cs="Tahoma"/>
          <w:lang w:val="el-GR"/>
        </w:rPr>
      </w:pPr>
      <w:r w:rsidRPr="0064210B">
        <w:rPr>
          <w:rFonts w:ascii="Tahoma" w:hAnsi="Tahoma" w:cs="Tahoma"/>
          <w:lang w:val="el-GR"/>
        </w:rPr>
        <w:t>Η περιοχή παρέμβασης του Τοπικού Προγρ</w:t>
      </w:r>
      <w:r w:rsidR="00D61516">
        <w:rPr>
          <w:rFonts w:ascii="Tahoma" w:hAnsi="Tahoma" w:cs="Tahoma"/>
          <w:lang w:val="el-GR"/>
        </w:rPr>
        <w:t xml:space="preserve">άμματος περιλαμβάνει </w:t>
      </w:r>
      <w:r w:rsidR="00694956">
        <w:rPr>
          <w:rFonts w:ascii="Tahoma" w:hAnsi="Tahoma" w:cs="Tahoma"/>
          <w:lang w:val="el-GR"/>
        </w:rPr>
        <w:t xml:space="preserve">την περιοχή που ορίζεται ως Νότια Εύβοια και Σκύρος της ΠΕ Εύβοιας της Περιφέρειας Στερεάς Ελλάδας και χωριστά ταυτίζεται με τους τρείς 3 πρωτοβάθμιους ΟΤΑ </w:t>
      </w:r>
      <w:proofErr w:type="spellStart"/>
      <w:r w:rsidR="00694956">
        <w:rPr>
          <w:rFonts w:ascii="Tahoma" w:hAnsi="Tahoma" w:cs="Tahoma"/>
          <w:lang w:val="el-GR"/>
        </w:rPr>
        <w:t>Καρυστίας</w:t>
      </w:r>
      <w:proofErr w:type="spellEnd"/>
      <w:r w:rsidR="00694956">
        <w:rPr>
          <w:rFonts w:ascii="Tahoma" w:hAnsi="Tahoma" w:cs="Tahoma"/>
          <w:lang w:val="el-GR"/>
        </w:rPr>
        <w:t xml:space="preserve">, Κύμης – </w:t>
      </w:r>
      <w:proofErr w:type="spellStart"/>
      <w:r w:rsidR="00694956">
        <w:rPr>
          <w:rFonts w:ascii="Tahoma" w:hAnsi="Tahoma" w:cs="Tahoma"/>
          <w:lang w:val="el-GR"/>
        </w:rPr>
        <w:t>Αλιβερίου</w:t>
      </w:r>
      <w:proofErr w:type="spellEnd"/>
      <w:r w:rsidR="00694956">
        <w:rPr>
          <w:rFonts w:ascii="Tahoma" w:hAnsi="Tahoma" w:cs="Tahoma"/>
          <w:lang w:val="el-GR"/>
        </w:rPr>
        <w:t xml:space="preserve"> και Νήσου Σκύρου (αποτελεί το Νότιο τμήμα της Εύβοιας με μέτωπο στο Αιγαίο και στον Ευβοϊκό).  </w:t>
      </w:r>
      <w:r w:rsidRPr="0064210B">
        <w:rPr>
          <w:rFonts w:ascii="Tahoma" w:hAnsi="Tahoma" w:cs="Tahoma"/>
          <w:lang w:val="el-GR"/>
        </w:rPr>
        <w:t>Δυνητι</w:t>
      </w:r>
      <w:r w:rsidR="004B1F84">
        <w:rPr>
          <w:rFonts w:ascii="Tahoma" w:hAnsi="Tahoma" w:cs="Tahoma"/>
          <w:lang w:val="el-GR"/>
        </w:rPr>
        <w:t>κοί Δικαιούχοι δύναται να είναι</w:t>
      </w:r>
      <w:r w:rsidRPr="0064210B">
        <w:rPr>
          <w:rFonts w:ascii="Tahoma" w:hAnsi="Tahoma" w:cs="Tahoma"/>
          <w:lang w:val="el-GR"/>
        </w:rPr>
        <w:t xml:space="preserve">:  </w:t>
      </w:r>
    </w:p>
    <w:p w:rsidR="004B1F84" w:rsidRDefault="004B1F84" w:rsidP="004B1F84">
      <w:pPr>
        <w:pStyle w:val="a3"/>
        <w:numPr>
          <w:ilvl w:val="0"/>
          <w:numId w:val="2"/>
        </w:numPr>
        <w:tabs>
          <w:tab w:val="left" w:pos="284"/>
        </w:tabs>
        <w:spacing w:before="0" w:after="0" w:line="360" w:lineRule="auto"/>
        <w:ind w:left="0" w:firstLine="0"/>
        <w:rPr>
          <w:rFonts w:ascii="Tahoma" w:hAnsi="Tahoma" w:cs="Tahoma"/>
          <w:lang w:val="el-GR"/>
        </w:rPr>
      </w:pPr>
      <w:r w:rsidRPr="004B1F84">
        <w:rPr>
          <w:rFonts w:ascii="Tahoma" w:hAnsi="Tahoma" w:cs="Tahoma"/>
          <w:szCs w:val="20"/>
          <w:lang w:val="el-GR"/>
        </w:rPr>
        <w:t>ΟΤΑ Α΄&amp; Β΄ βαθμού και φορείς τους</w:t>
      </w:r>
    </w:p>
    <w:p w:rsidR="004B1F84" w:rsidRDefault="004B1F84" w:rsidP="004B1F84">
      <w:pPr>
        <w:pStyle w:val="a3"/>
        <w:numPr>
          <w:ilvl w:val="0"/>
          <w:numId w:val="2"/>
        </w:numPr>
        <w:tabs>
          <w:tab w:val="left" w:pos="284"/>
        </w:tabs>
        <w:spacing w:before="0" w:after="0" w:line="360" w:lineRule="auto"/>
        <w:ind w:left="0" w:firstLine="0"/>
        <w:rPr>
          <w:rFonts w:ascii="Tahoma" w:hAnsi="Tahoma" w:cs="Tahoma"/>
          <w:lang w:val="el-GR"/>
        </w:rPr>
      </w:pPr>
      <w:r w:rsidRPr="004B1F84">
        <w:rPr>
          <w:rFonts w:ascii="Tahoma" w:hAnsi="Tahoma" w:cs="Tahoma"/>
          <w:szCs w:val="20"/>
          <w:lang w:val="el-GR"/>
        </w:rPr>
        <w:t>Φορείς Δημοσίου Τομέα</w:t>
      </w:r>
    </w:p>
    <w:p w:rsidR="004B1F84" w:rsidRPr="004B1F84" w:rsidRDefault="004B1F84" w:rsidP="004B1F84">
      <w:pPr>
        <w:pStyle w:val="a3"/>
        <w:numPr>
          <w:ilvl w:val="0"/>
          <w:numId w:val="2"/>
        </w:numPr>
        <w:tabs>
          <w:tab w:val="left" w:pos="284"/>
        </w:tabs>
        <w:spacing w:before="0" w:after="0" w:line="360" w:lineRule="auto"/>
        <w:ind w:left="0" w:firstLine="0"/>
        <w:rPr>
          <w:rFonts w:ascii="Tahoma" w:hAnsi="Tahoma" w:cs="Tahoma"/>
          <w:lang w:val="el-GR"/>
        </w:rPr>
      </w:pPr>
      <w:r w:rsidRPr="004B1F84">
        <w:rPr>
          <w:rFonts w:ascii="Tahoma" w:hAnsi="Tahoma" w:cs="Tahoma"/>
          <w:szCs w:val="20"/>
          <w:lang w:val="el-GR"/>
        </w:rPr>
        <w:t>Ιδιωτικοί φορείς με καταστατικό σκοπό την υλοποίηση αντίστοιχων έργων</w:t>
      </w:r>
    </w:p>
    <w:p w:rsidR="003249EE" w:rsidRPr="001B175E" w:rsidRDefault="00054F95" w:rsidP="004D0E03">
      <w:pPr>
        <w:spacing w:before="0" w:after="0" w:line="360" w:lineRule="auto"/>
        <w:rPr>
          <w:rFonts w:ascii="Tahoma" w:hAnsi="Tahoma" w:cs="Tahoma"/>
          <w:lang w:val="el-GR"/>
        </w:rPr>
      </w:pPr>
      <w:r>
        <w:rPr>
          <w:rFonts w:ascii="Tahoma" w:hAnsi="Tahoma" w:cs="Tahoma"/>
          <w:lang w:val="el-GR"/>
        </w:rPr>
        <w:lastRenderedPageBreak/>
        <w:t>και οι οποίοι με την παρούσα 1</w:t>
      </w:r>
      <w:r w:rsidRPr="00054F95">
        <w:rPr>
          <w:rFonts w:ascii="Tahoma" w:hAnsi="Tahoma" w:cs="Tahoma"/>
          <w:vertAlign w:val="superscript"/>
          <w:lang w:val="el-GR"/>
        </w:rPr>
        <w:t>η</w:t>
      </w:r>
      <w:r>
        <w:rPr>
          <w:rFonts w:ascii="Tahoma" w:hAnsi="Tahoma" w:cs="Tahoma"/>
          <w:lang w:val="el-GR"/>
        </w:rPr>
        <w:t xml:space="preserve"> </w:t>
      </w:r>
      <w:r w:rsidR="006E08E2" w:rsidRPr="0064210B">
        <w:rPr>
          <w:rFonts w:ascii="Tahoma" w:hAnsi="Tahoma" w:cs="Tahoma"/>
          <w:lang w:val="el-GR"/>
        </w:rPr>
        <w:t>Πρόσκληση καλούνται να υποβάλλουν τις προτάσεις τους προκειμένου να ε</w:t>
      </w:r>
      <w:r>
        <w:rPr>
          <w:rFonts w:ascii="Tahoma" w:hAnsi="Tahoma" w:cs="Tahoma"/>
          <w:lang w:val="el-GR"/>
        </w:rPr>
        <w:t>νταχθούν και χρηματοδοτηθούν στα πλαίσια</w:t>
      </w:r>
      <w:r w:rsidR="006E08E2" w:rsidRPr="0064210B">
        <w:rPr>
          <w:rFonts w:ascii="Tahoma" w:hAnsi="Tahoma" w:cs="Tahoma"/>
          <w:lang w:val="el-GR"/>
        </w:rPr>
        <w:t xml:space="preserve"> του Μέτρου 19, </w:t>
      </w:r>
      <w:proofErr w:type="spellStart"/>
      <w:r w:rsidR="006E08E2" w:rsidRPr="0064210B">
        <w:rPr>
          <w:rFonts w:ascii="Tahoma" w:hAnsi="Tahoma" w:cs="Tahoma"/>
          <w:lang w:val="el-GR"/>
        </w:rPr>
        <w:t>Υπομέτρου</w:t>
      </w:r>
      <w:proofErr w:type="spellEnd"/>
      <w:r w:rsidR="006E08E2" w:rsidRPr="0064210B">
        <w:rPr>
          <w:rFonts w:ascii="Tahoma" w:hAnsi="Tahoma" w:cs="Tahoma"/>
          <w:lang w:val="el-GR"/>
        </w:rPr>
        <w:t xml:space="preserve"> 19.2 του ΠΑΑ 2014-2020 </w:t>
      </w:r>
      <w:r w:rsidR="006E08E2" w:rsidRPr="001B175E">
        <w:rPr>
          <w:rFonts w:ascii="Tahoma" w:hAnsi="Tahoma" w:cs="Tahoma"/>
          <w:lang w:val="el-GR"/>
        </w:rPr>
        <w:t xml:space="preserve">(για παρεμβάσεις Δημοσίου χαρακτήρα) και για </w:t>
      </w:r>
      <w:r w:rsidRPr="001B175E">
        <w:rPr>
          <w:rFonts w:ascii="Tahoma" w:hAnsi="Tahoma" w:cs="Tahoma"/>
          <w:lang w:val="el-GR"/>
        </w:rPr>
        <w:t xml:space="preserve">τις ακόλουθες Δράσεις και </w:t>
      </w:r>
      <w:proofErr w:type="spellStart"/>
      <w:r w:rsidRPr="001B175E">
        <w:rPr>
          <w:rFonts w:ascii="Tahoma" w:hAnsi="Tahoma" w:cs="Tahoma"/>
          <w:lang w:val="el-GR"/>
        </w:rPr>
        <w:t>Υποδράσεις</w:t>
      </w:r>
      <w:proofErr w:type="spellEnd"/>
      <w:r w:rsidR="006E08E2" w:rsidRPr="001B175E">
        <w:rPr>
          <w:rFonts w:ascii="Tahoma" w:hAnsi="Tahoma" w:cs="Tahoma"/>
          <w:lang w:val="el-GR"/>
        </w:rPr>
        <w:t>:</w:t>
      </w:r>
    </w:p>
    <w:p w:rsidR="00405A2D" w:rsidRPr="00405A2D" w:rsidRDefault="00405A2D" w:rsidP="004D0E03">
      <w:pPr>
        <w:spacing w:before="0" w:after="0" w:line="360" w:lineRule="auto"/>
        <w:rPr>
          <w:rFonts w:ascii="Tahoma" w:hAnsi="Tahoma" w:cs="Tahoma"/>
          <w:sz w:val="12"/>
          <w:szCs w:val="12"/>
          <w:lang w:val="el-GR"/>
        </w:rPr>
      </w:pPr>
    </w:p>
    <w:tbl>
      <w:tblPr>
        <w:tblW w:w="1031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tblPr>
      <w:tblGrid>
        <w:gridCol w:w="1101"/>
        <w:gridCol w:w="3827"/>
        <w:gridCol w:w="1417"/>
        <w:gridCol w:w="1276"/>
        <w:gridCol w:w="2693"/>
      </w:tblGrid>
      <w:tr w:rsidR="005527E0" w:rsidRPr="003F4101" w:rsidTr="003F4101">
        <w:trPr>
          <w:trHeight w:hRule="exact" w:val="737"/>
        </w:trPr>
        <w:tc>
          <w:tcPr>
            <w:tcW w:w="1101" w:type="dxa"/>
            <w:tcBorders>
              <w:top w:val="single" w:sz="12" w:space="0" w:color="auto"/>
              <w:bottom w:val="double" w:sz="4" w:space="0" w:color="auto"/>
            </w:tcBorders>
            <w:shd w:val="clear" w:color="auto" w:fill="D9D9D9"/>
            <w:vAlign w:val="center"/>
          </w:tcPr>
          <w:p w:rsidR="00FE1E46" w:rsidRPr="003F4101" w:rsidRDefault="00FE1E46" w:rsidP="00AD1338">
            <w:pPr>
              <w:spacing w:before="0" w:after="0" w:line="240" w:lineRule="auto"/>
              <w:jc w:val="center"/>
              <w:rPr>
                <w:rFonts w:ascii="Tahoma" w:hAnsi="Tahoma" w:cs="Tahoma"/>
                <w:b/>
                <w:sz w:val="16"/>
                <w:szCs w:val="16"/>
                <w:lang w:val="el-GR"/>
              </w:rPr>
            </w:pPr>
            <w:r w:rsidRPr="003F4101">
              <w:rPr>
                <w:rFonts w:ascii="Tahoma" w:hAnsi="Tahoma" w:cs="Tahoma"/>
                <w:b/>
                <w:sz w:val="16"/>
                <w:szCs w:val="16"/>
                <w:lang w:val="el-GR"/>
              </w:rPr>
              <w:t>ΚΩΔΙΚΟΣ</w:t>
            </w:r>
          </w:p>
        </w:tc>
        <w:tc>
          <w:tcPr>
            <w:tcW w:w="3827" w:type="dxa"/>
            <w:tcBorders>
              <w:top w:val="single" w:sz="12" w:space="0" w:color="auto"/>
              <w:bottom w:val="double" w:sz="4" w:space="0" w:color="auto"/>
            </w:tcBorders>
            <w:shd w:val="clear" w:color="auto" w:fill="D9D9D9"/>
            <w:vAlign w:val="center"/>
          </w:tcPr>
          <w:p w:rsidR="00FE1E46" w:rsidRPr="003F4101" w:rsidRDefault="00FE1E46" w:rsidP="00AD1338">
            <w:pPr>
              <w:spacing w:before="0" w:after="0" w:line="240" w:lineRule="auto"/>
              <w:jc w:val="center"/>
              <w:rPr>
                <w:rFonts w:ascii="Tahoma" w:hAnsi="Tahoma" w:cs="Tahoma"/>
                <w:b/>
                <w:sz w:val="16"/>
                <w:szCs w:val="16"/>
                <w:lang w:val="el-GR"/>
              </w:rPr>
            </w:pPr>
            <w:r w:rsidRPr="003F4101">
              <w:rPr>
                <w:rFonts w:ascii="Tahoma" w:hAnsi="Tahoma" w:cs="Tahoma"/>
                <w:b/>
                <w:sz w:val="16"/>
                <w:szCs w:val="16"/>
                <w:lang w:val="el-GR"/>
              </w:rPr>
              <w:t>ΥΠΟΔΡΑΣΗ</w:t>
            </w:r>
          </w:p>
        </w:tc>
        <w:tc>
          <w:tcPr>
            <w:tcW w:w="1417" w:type="dxa"/>
            <w:tcBorders>
              <w:top w:val="single" w:sz="12" w:space="0" w:color="auto"/>
              <w:bottom w:val="double" w:sz="4" w:space="0" w:color="auto"/>
            </w:tcBorders>
            <w:shd w:val="clear" w:color="auto" w:fill="D9D9D9"/>
            <w:vAlign w:val="center"/>
          </w:tcPr>
          <w:p w:rsidR="00FE1E46" w:rsidRPr="003F4101" w:rsidRDefault="00FE1E46" w:rsidP="00AD1338">
            <w:pPr>
              <w:spacing w:before="0" w:after="0" w:line="240" w:lineRule="auto"/>
              <w:jc w:val="center"/>
              <w:rPr>
                <w:rFonts w:ascii="Tahoma" w:hAnsi="Tahoma" w:cs="Tahoma"/>
                <w:b/>
                <w:sz w:val="16"/>
                <w:szCs w:val="16"/>
                <w:lang w:val="el-GR"/>
              </w:rPr>
            </w:pPr>
            <w:r w:rsidRPr="003F4101">
              <w:rPr>
                <w:rFonts w:ascii="Tahoma" w:hAnsi="Tahoma" w:cs="Tahoma"/>
                <w:b/>
                <w:sz w:val="16"/>
                <w:szCs w:val="16"/>
                <w:lang w:val="el-GR"/>
              </w:rPr>
              <w:t xml:space="preserve">ΕΝΔΕΙΚΤΙΚΗ </w:t>
            </w:r>
          </w:p>
          <w:p w:rsidR="00FE1E46" w:rsidRPr="003F4101" w:rsidRDefault="00FE1E46" w:rsidP="00AD1338">
            <w:pPr>
              <w:spacing w:before="0" w:after="0" w:line="240" w:lineRule="auto"/>
              <w:jc w:val="center"/>
              <w:rPr>
                <w:rFonts w:ascii="Tahoma" w:hAnsi="Tahoma" w:cs="Tahoma"/>
                <w:b/>
                <w:sz w:val="16"/>
                <w:szCs w:val="16"/>
                <w:highlight w:val="yellow"/>
                <w:lang w:val="el-GR"/>
              </w:rPr>
            </w:pPr>
            <w:r w:rsidRPr="003F4101">
              <w:rPr>
                <w:rFonts w:ascii="Tahoma" w:hAnsi="Tahoma" w:cs="Tahoma"/>
                <w:b/>
                <w:sz w:val="16"/>
                <w:szCs w:val="16"/>
                <w:lang w:val="el-GR"/>
              </w:rPr>
              <w:t>ΔΗΜΟΣΙΑ ΔΑΠΑΝΗ</w:t>
            </w:r>
          </w:p>
        </w:tc>
        <w:tc>
          <w:tcPr>
            <w:tcW w:w="1276" w:type="dxa"/>
            <w:tcBorders>
              <w:top w:val="single" w:sz="12" w:space="0" w:color="auto"/>
              <w:bottom w:val="double" w:sz="4" w:space="0" w:color="auto"/>
            </w:tcBorders>
            <w:shd w:val="clear" w:color="auto" w:fill="D9D9D9"/>
            <w:vAlign w:val="center"/>
          </w:tcPr>
          <w:p w:rsidR="00FE1E46" w:rsidRPr="003F4101" w:rsidRDefault="00FE1E46" w:rsidP="00FE1E46">
            <w:pPr>
              <w:spacing w:before="0" w:after="0" w:line="240" w:lineRule="auto"/>
              <w:jc w:val="center"/>
              <w:rPr>
                <w:rFonts w:ascii="Tahoma" w:hAnsi="Tahoma" w:cs="Tahoma"/>
                <w:b/>
                <w:sz w:val="16"/>
                <w:szCs w:val="16"/>
                <w:highlight w:val="yellow"/>
                <w:lang w:val="el-GR"/>
              </w:rPr>
            </w:pPr>
            <w:r w:rsidRPr="003F4101">
              <w:rPr>
                <w:rFonts w:ascii="Tahoma" w:hAnsi="Tahoma" w:cs="Tahoma"/>
                <w:b/>
                <w:sz w:val="16"/>
                <w:szCs w:val="16"/>
                <w:lang w:val="el-GR"/>
              </w:rPr>
              <w:t>ΠΟΣΟΣΤΟ ΕΝΙΣΧΥΣΗΣ</w:t>
            </w:r>
          </w:p>
        </w:tc>
        <w:tc>
          <w:tcPr>
            <w:tcW w:w="2693" w:type="dxa"/>
            <w:tcBorders>
              <w:top w:val="single" w:sz="12" w:space="0" w:color="auto"/>
              <w:bottom w:val="double" w:sz="4" w:space="0" w:color="auto"/>
            </w:tcBorders>
            <w:shd w:val="clear" w:color="auto" w:fill="D9D9D9"/>
            <w:vAlign w:val="center"/>
          </w:tcPr>
          <w:p w:rsidR="00FE1E46" w:rsidRPr="003F4101" w:rsidRDefault="005527E0" w:rsidP="005527E0">
            <w:pPr>
              <w:spacing w:before="0" w:after="0" w:line="240" w:lineRule="auto"/>
              <w:jc w:val="center"/>
              <w:rPr>
                <w:rFonts w:ascii="Tahoma" w:hAnsi="Tahoma" w:cs="Tahoma"/>
                <w:b/>
                <w:sz w:val="16"/>
                <w:szCs w:val="16"/>
                <w:lang w:val="el-GR"/>
              </w:rPr>
            </w:pPr>
            <w:r w:rsidRPr="003F4101">
              <w:rPr>
                <w:rFonts w:ascii="Tahoma" w:hAnsi="Tahoma" w:cs="Tahoma"/>
                <w:b/>
                <w:sz w:val="16"/>
                <w:szCs w:val="16"/>
                <w:lang w:val="el-GR"/>
              </w:rPr>
              <w:t>ΔΙΚΑΙΟΥΧΟΙ</w:t>
            </w:r>
          </w:p>
        </w:tc>
      </w:tr>
      <w:tr w:rsidR="00FC551C" w:rsidRPr="00AB3BD5" w:rsidTr="000742F2">
        <w:trPr>
          <w:trHeight w:hRule="exact" w:val="397"/>
        </w:trPr>
        <w:tc>
          <w:tcPr>
            <w:tcW w:w="1101" w:type="dxa"/>
            <w:tcBorders>
              <w:top w:val="double" w:sz="4" w:space="0" w:color="auto"/>
              <w:bottom w:val="single" w:sz="2" w:space="0" w:color="auto"/>
            </w:tcBorders>
            <w:shd w:val="clear" w:color="auto" w:fill="D6E3BC" w:themeFill="accent3" w:themeFillTint="66"/>
            <w:vAlign w:val="center"/>
          </w:tcPr>
          <w:p w:rsidR="00FC551C" w:rsidRPr="003F4101" w:rsidRDefault="00FC551C" w:rsidP="00AD1338">
            <w:pPr>
              <w:spacing w:before="0" w:after="0" w:line="240" w:lineRule="auto"/>
              <w:jc w:val="center"/>
              <w:rPr>
                <w:rFonts w:ascii="Tahoma" w:hAnsi="Tahoma" w:cs="Tahoma"/>
                <w:b/>
                <w:sz w:val="16"/>
                <w:szCs w:val="16"/>
                <w:lang w:val="el-GR"/>
              </w:rPr>
            </w:pPr>
            <w:r w:rsidRPr="003F4101">
              <w:rPr>
                <w:rFonts w:ascii="Tahoma" w:hAnsi="Tahoma" w:cs="Tahoma"/>
                <w:b/>
                <w:sz w:val="16"/>
                <w:szCs w:val="16"/>
                <w:lang w:val="el-GR"/>
              </w:rPr>
              <w:t>19.2.4</w:t>
            </w:r>
          </w:p>
        </w:tc>
        <w:tc>
          <w:tcPr>
            <w:tcW w:w="9213" w:type="dxa"/>
            <w:gridSpan w:val="4"/>
            <w:tcBorders>
              <w:top w:val="double" w:sz="4" w:space="0" w:color="auto"/>
              <w:bottom w:val="single" w:sz="2" w:space="0" w:color="auto"/>
            </w:tcBorders>
            <w:shd w:val="clear" w:color="auto" w:fill="D6E3BC" w:themeFill="accent3" w:themeFillTint="66"/>
            <w:vAlign w:val="center"/>
          </w:tcPr>
          <w:p w:rsidR="00FC551C" w:rsidRPr="003F4101" w:rsidRDefault="00FC551C" w:rsidP="00EF3014">
            <w:pPr>
              <w:spacing w:before="0" w:after="0" w:line="240" w:lineRule="auto"/>
              <w:jc w:val="left"/>
              <w:rPr>
                <w:rFonts w:ascii="Tahoma" w:hAnsi="Tahoma" w:cs="Tahoma"/>
                <w:sz w:val="16"/>
                <w:szCs w:val="16"/>
                <w:lang w:val="el-GR"/>
              </w:rPr>
            </w:pPr>
            <w:r w:rsidRPr="003F4101">
              <w:rPr>
                <w:rFonts w:ascii="Tahoma" w:hAnsi="Tahoma" w:cs="Tahoma"/>
                <w:b/>
                <w:sz w:val="16"/>
                <w:szCs w:val="16"/>
                <w:lang w:val="el-GR"/>
              </w:rPr>
              <w:t>Βασικές Υπηρεσίες &amp; Ανάπλαση Χωριών σε Αγροτικές Περιοχές</w:t>
            </w:r>
          </w:p>
        </w:tc>
      </w:tr>
      <w:tr w:rsidR="005527E0" w:rsidRPr="003F4101" w:rsidTr="00845235">
        <w:trPr>
          <w:trHeight w:hRule="exact" w:val="976"/>
        </w:trPr>
        <w:tc>
          <w:tcPr>
            <w:tcW w:w="1101" w:type="dxa"/>
            <w:tcBorders>
              <w:top w:val="single" w:sz="2" w:space="0" w:color="auto"/>
            </w:tcBorders>
            <w:shd w:val="clear" w:color="auto" w:fill="auto"/>
            <w:vAlign w:val="center"/>
          </w:tcPr>
          <w:p w:rsidR="00FE1E46" w:rsidRPr="003F4101" w:rsidRDefault="00FE1E46" w:rsidP="00AD1338">
            <w:pPr>
              <w:spacing w:before="0" w:after="0" w:line="240" w:lineRule="auto"/>
              <w:jc w:val="center"/>
              <w:rPr>
                <w:rFonts w:ascii="Tahoma" w:hAnsi="Tahoma" w:cs="Tahoma"/>
                <w:sz w:val="16"/>
                <w:szCs w:val="16"/>
                <w:lang w:val="el-GR"/>
              </w:rPr>
            </w:pPr>
            <w:r w:rsidRPr="003F4101">
              <w:rPr>
                <w:rFonts w:ascii="Tahoma" w:hAnsi="Tahoma" w:cs="Tahoma"/>
                <w:b/>
                <w:sz w:val="16"/>
                <w:szCs w:val="16"/>
                <w:lang w:val="el-GR"/>
              </w:rPr>
              <w:t>19.2.4.1</w:t>
            </w:r>
          </w:p>
        </w:tc>
        <w:tc>
          <w:tcPr>
            <w:tcW w:w="3827" w:type="dxa"/>
            <w:tcBorders>
              <w:top w:val="single" w:sz="2" w:space="0" w:color="auto"/>
            </w:tcBorders>
            <w:shd w:val="clear" w:color="auto" w:fill="auto"/>
            <w:vAlign w:val="center"/>
          </w:tcPr>
          <w:p w:rsidR="00FE1E46" w:rsidRPr="003F4101" w:rsidRDefault="00FE1E46" w:rsidP="00AD1338">
            <w:pPr>
              <w:spacing w:before="0" w:after="0" w:line="240" w:lineRule="auto"/>
              <w:jc w:val="left"/>
              <w:rPr>
                <w:rFonts w:ascii="Tahoma" w:hAnsi="Tahoma" w:cs="Tahoma"/>
                <w:sz w:val="16"/>
                <w:szCs w:val="16"/>
                <w:lang w:val="el-GR"/>
              </w:rPr>
            </w:pPr>
            <w:r w:rsidRPr="003F4101">
              <w:rPr>
                <w:rFonts w:ascii="Tahoma" w:hAnsi="Tahoma" w:cs="Tahoma"/>
                <w:sz w:val="16"/>
                <w:szCs w:val="16"/>
                <w:lang w:val="el-GR"/>
              </w:rPr>
              <w:t xml:space="preserve">Στήριξη για υποδομές μικρής κλίμακας </w:t>
            </w:r>
            <w:r w:rsidR="00845235">
              <w:rPr>
                <w:rFonts w:ascii="Tahoma" w:hAnsi="Tahoma" w:cs="Tahoma"/>
                <w:sz w:val="16"/>
                <w:szCs w:val="16"/>
                <w:lang w:val="el-GR"/>
              </w:rPr>
              <w:t>(ενδεικτικά</w:t>
            </w:r>
            <w:r w:rsidR="00845235" w:rsidRPr="00845235">
              <w:rPr>
                <w:rFonts w:ascii="Tahoma" w:hAnsi="Tahoma" w:cs="Tahoma"/>
                <w:sz w:val="16"/>
                <w:szCs w:val="16"/>
                <w:lang w:val="el-GR"/>
              </w:rPr>
              <w:t xml:space="preserve">: </w:t>
            </w:r>
            <w:r w:rsidR="00845235">
              <w:rPr>
                <w:rFonts w:ascii="Tahoma" w:hAnsi="Tahoma" w:cs="Tahoma"/>
                <w:sz w:val="16"/>
                <w:szCs w:val="16"/>
                <w:lang w:val="el-GR"/>
              </w:rPr>
              <w:t xml:space="preserve">ύδρευση, αποχέτευση, οδοποιία εντός οικισμού), </w:t>
            </w:r>
            <w:r w:rsidRPr="003F4101">
              <w:rPr>
                <w:rFonts w:ascii="Tahoma" w:hAnsi="Tahoma" w:cs="Tahoma"/>
                <w:sz w:val="16"/>
                <w:szCs w:val="16"/>
                <w:lang w:val="el-GR"/>
              </w:rPr>
              <w:t>συμπεριλαμβανομένης της εξοικονόμησης ενέργειας σε χρησιμοποιούμενα δημόσια κτίρια.</w:t>
            </w:r>
          </w:p>
        </w:tc>
        <w:tc>
          <w:tcPr>
            <w:tcW w:w="1417" w:type="dxa"/>
            <w:tcBorders>
              <w:top w:val="single" w:sz="2" w:space="0" w:color="auto"/>
            </w:tcBorders>
            <w:shd w:val="clear" w:color="auto" w:fill="auto"/>
            <w:vAlign w:val="center"/>
          </w:tcPr>
          <w:p w:rsidR="00FE1E46" w:rsidRPr="003F4101" w:rsidRDefault="00A370DA" w:rsidP="00AD1338">
            <w:pPr>
              <w:spacing w:before="0" w:after="0" w:line="240" w:lineRule="auto"/>
              <w:jc w:val="right"/>
              <w:rPr>
                <w:rFonts w:ascii="Tahoma" w:hAnsi="Tahoma" w:cs="Tahoma"/>
                <w:sz w:val="16"/>
                <w:szCs w:val="16"/>
                <w:lang w:val="el-GR"/>
              </w:rPr>
            </w:pPr>
            <w:r>
              <w:rPr>
                <w:rFonts w:ascii="Tahoma" w:hAnsi="Tahoma" w:cs="Tahoma"/>
                <w:sz w:val="16"/>
                <w:szCs w:val="16"/>
                <w:lang w:val="el-GR"/>
              </w:rPr>
              <w:t>15</w:t>
            </w:r>
            <w:r w:rsidR="00FE1E46" w:rsidRPr="003F4101">
              <w:rPr>
                <w:rFonts w:ascii="Tahoma" w:hAnsi="Tahoma" w:cs="Tahoma"/>
                <w:sz w:val="16"/>
                <w:szCs w:val="16"/>
                <w:lang w:val="el-GR"/>
              </w:rPr>
              <w:t>.000,00 €</w:t>
            </w:r>
          </w:p>
        </w:tc>
        <w:tc>
          <w:tcPr>
            <w:tcW w:w="1276" w:type="dxa"/>
            <w:tcBorders>
              <w:top w:val="single" w:sz="2" w:space="0" w:color="auto"/>
            </w:tcBorders>
            <w:vAlign w:val="center"/>
          </w:tcPr>
          <w:p w:rsidR="00FE1E46" w:rsidRPr="003F4101" w:rsidRDefault="0024632F" w:rsidP="00FE1E46">
            <w:pPr>
              <w:spacing w:before="0" w:after="0" w:line="240" w:lineRule="auto"/>
              <w:jc w:val="center"/>
              <w:rPr>
                <w:rFonts w:ascii="Tahoma" w:hAnsi="Tahoma" w:cs="Tahoma"/>
                <w:sz w:val="16"/>
                <w:szCs w:val="16"/>
                <w:lang w:val="el-GR"/>
              </w:rPr>
            </w:pPr>
            <w:r w:rsidRPr="003F4101">
              <w:rPr>
                <w:rFonts w:ascii="Tahoma" w:hAnsi="Tahoma" w:cs="Tahoma"/>
                <w:sz w:val="16"/>
                <w:szCs w:val="16"/>
                <w:lang w:val="el-GR"/>
              </w:rPr>
              <w:t xml:space="preserve">έως </w:t>
            </w:r>
            <w:r w:rsidR="00FE1E46" w:rsidRPr="003F4101">
              <w:rPr>
                <w:rFonts w:ascii="Tahoma" w:hAnsi="Tahoma" w:cs="Tahoma"/>
                <w:sz w:val="16"/>
                <w:szCs w:val="16"/>
                <w:lang w:val="el-GR"/>
              </w:rPr>
              <w:t>100%</w:t>
            </w:r>
          </w:p>
        </w:tc>
        <w:tc>
          <w:tcPr>
            <w:tcW w:w="2693" w:type="dxa"/>
            <w:tcBorders>
              <w:top w:val="single" w:sz="2" w:space="0" w:color="auto"/>
            </w:tcBorders>
            <w:vAlign w:val="center"/>
          </w:tcPr>
          <w:p w:rsidR="00FE1E46" w:rsidRPr="003F4101" w:rsidRDefault="0059538E" w:rsidP="005527E0">
            <w:pPr>
              <w:spacing w:before="0" w:after="0" w:line="240" w:lineRule="auto"/>
              <w:jc w:val="center"/>
              <w:rPr>
                <w:rFonts w:ascii="Tahoma" w:hAnsi="Tahoma" w:cs="Tahoma"/>
                <w:sz w:val="16"/>
                <w:szCs w:val="16"/>
                <w:lang w:val="el-GR"/>
              </w:rPr>
            </w:pPr>
            <w:r w:rsidRPr="003F4101">
              <w:rPr>
                <w:rFonts w:ascii="Tahoma" w:hAnsi="Tahoma" w:cs="Tahoma"/>
                <w:sz w:val="16"/>
                <w:szCs w:val="16"/>
              </w:rPr>
              <w:t>ΟΤΑ</w:t>
            </w:r>
            <w:r w:rsidR="003F4101">
              <w:rPr>
                <w:rFonts w:ascii="Tahoma" w:hAnsi="Tahoma" w:cs="Tahoma"/>
                <w:sz w:val="16"/>
                <w:szCs w:val="16"/>
                <w:lang w:val="el-GR"/>
              </w:rPr>
              <w:t xml:space="preserve">, </w:t>
            </w:r>
            <w:proofErr w:type="spellStart"/>
            <w:r w:rsidRPr="003F4101">
              <w:rPr>
                <w:rFonts w:ascii="Tahoma" w:hAnsi="Tahoma" w:cs="Tahoma"/>
                <w:sz w:val="16"/>
                <w:szCs w:val="16"/>
              </w:rPr>
              <w:t>Δημόσιοι</w:t>
            </w:r>
            <w:proofErr w:type="spellEnd"/>
            <w:r w:rsidRPr="003F4101">
              <w:rPr>
                <w:rFonts w:ascii="Tahoma" w:hAnsi="Tahoma" w:cs="Tahoma"/>
                <w:sz w:val="16"/>
                <w:szCs w:val="16"/>
              </w:rPr>
              <w:t xml:space="preserve"> </w:t>
            </w:r>
            <w:proofErr w:type="spellStart"/>
            <w:r w:rsidRPr="003F4101">
              <w:rPr>
                <w:rFonts w:ascii="Tahoma" w:hAnsi="Tahoma" w:cs="Tahoma"/>
                <w:sz w:val="16"/>
                <w:szCs w:val="16"/>
              </w:rPr>
              <w:t>Φορείς</w:t>
            </w:r>
            <w:proofErr w:type="spellEnd"/>
          </w:p>
        </w:tc>
      </w:tr>
      <w:tr w:rsidR="005527E0" w:rsidRPr="00AB3BD5" w:rsidTr="00845235">
        <w:trPr>
          <w:trHeight w:hRule="exact" w:val="1133"/>
        </w:trPr>
        <w:tc>
          <w:tcPr>
            <w:tcW w:w="1101" w:type="dxa"/>
            <w:shd w:val="clear" w:color="auto" w:fill="auto"/>
            <w:vAlign w:val="center"/>
          </w:tcPr>
          <w:p w:rsidR="0024632F" w:rsidRPr="003F4101" w:rsidRDefault="0024632F" w:rsidP="00AD1338">
            <w:pPr>
              <w:spacing w:before="0" w:after="0" w:line="240" w:lineRule="auto"/>
              <w:jc w:val="center"/>
              <w:rPr>
                <w:rFonts w:ascii="Tahoma" w:hAnsi="Tahoma" w:cs="Tahoma"/>
                <w:sz w:val="16"/>
                <w:szCs w:val="16"/>
                <w:lang w:val="el-GR"/>
              </w:rPr>
            </w:pPr>
            <w:r w:rsidRPr="003F4101">
              <w:rPr>
                <w:rFonts w:ascii="Tahoma" w:hAnsi="Tahoma" w:cs="Tahoma"/>
                <w:b/>
                <w:sz w:val="16"/>
                <w:szCs w:val="16"/>
                <w:lang w:val="el-GR"/>
              </w:rPr>
              <w:t>19.2.4.2</w:t>
            </w:r>
          </w:p>
        </w:tc>
        <w:tc>
          <w:tcPr>
            <w:tcW w:w="3827" w:type="dxa"/>
            <w:shd w:val="clear" w:color="auto" w:fill="auto"/>
            <w:vAlign w:val="center"/>
          </w:tcPr>
          <w:p w:rsidR="0024632F" w:rsidRPr="00845235" w:rsidRDefault="0024632F" w:rsidP="00AD1338">
            <w:pPr>
              <w:spacing w:before="0" w:after="0" w:line="240" w:lineRule="auto"/>
              <w:jc w:val="left"/>
              <w:rPr>
                <w:rFonts w:ascii="Tahoma" w:hAnsi="Tahoma" w:cs="Tahoma"/>
                <w:sz w:val="16"/>
                <w:szCs w:val="16"/>
                <w:lang w:val="el-GR"/>
              </w:rPr>
            </w:pPr>
            <w:r w:rsidRPr="003F4101">
              <w:rPr>
                <w:rFonts w:ascii="Tahoma" w:hAnsi="Tahoma" w:cs="Tahoma"/>
                <w:sz w:val="16"/>
                <w:szCs w:val="16"/>
                <w:lang w:val="el-GR"/>
              </w:rPr>
              <w:t>Στήριξη για τη δημιουργία, βελτίωση ή επέκταση τοπικών βασικών υπηρεσιών για τον αγροτικό πληθυσμό, καθώς και των σχετικών υποδομών</w:t>
            </w:r>
            <w:r w:rsidR="00845235">
              <w:rPr>
                <w:rFonts w:ascii="Tahoma" w:hAnsi="Tahoma" w:cs="Tahoma"/>
                <w:sz w:val="16"/>
                <w:szCs w:val="16"/>
                <w:lang w:val="el-GR"/>
              </w:rPr>
              <w:t xml:space="preserve"> (ενδεικτικά</w:t>
            </w:r>
            <w:r w:rsidR="00845235" w:rsidRPr="00845235">
              <w:rPr>
                <w:rFonts w:ascii="Tahoma" w:hAnsi="Tahoma" w:cs="Tahoma"/>
                <w:sz w:val="16"/>
                <w:szCs w:val="16"/>
                <w:lang w:val="el-GR"/>
              </w:rPr>
              <w:t xml:space="preserve">: </w:t>
            </w:r>
            <w:r w:rsidR="00845235">
              <w:rPr>
                <w:rFonts w:ascii="Tahoma" w:hAnsi="Tahoma" w:cs="Tahoma"/>
                <w:sz w:val="16"/>
                <w:szCs w:val="16"/>
                <w:lang w:val="el-GR"/>
              </w:rPr>
              <w:t>παιδικοί σταθμοί, αγροτικά ιατρεία κλπ)</w:t>
            </w:r>
          </w:p>
        </w:tc>
        <w:tc>
          <w:tcPr>
            <w:tcW w:w="1417" w:type="dxa"/>
            <w:shd w:val="clear" w:color="auto" w:fill="auto"/>
            <w:vAlign w:val="center"/>
          </w:tcPr>
          <w:p w:rsidR="0024632F" w:rsidRPr="003F4101" w:rsidRDefault="00845235" w:rsidP="00AD1338">
            <w:pPr>
              <w:spacing w:before="0" w:after="0" w:line="240" w:lineRule="auto"/>
              <w:jc w:val="right"/>
              <w:rPr>
                <w:rFonts w:ascii="Tahoma" w:hAnsi="Tahoma" w:cs="Tahoma"/>
                <w:sz w:val="16"/>
                <w:szCs w:val="16"/>
                <w:lang w:val="el-GR"/>
              </w:rPr>
            </w:pPr>
            <w:r>
              <w:rPr>
                <w:rFonts w:ascii="Tahoma" w:hAnsi="Tahoma" w:cs="Tahoma"/>
                <w:sz w:val="16"/>
                <w:szCs w:val="16"/>
                <w:lang w:val="el-GR"/>
              </w:rPr>
              <w:t>1</w:t>
            </w:r>
            <w:r w:rsidR="0024632F" w:rsidRPr="003F4101">
              <w:rPr>
                <w:rFonts w:ascii="Tahoma" w:hAnsi="Tahoma" w:cs="Tahoma"/>
                <w:sz w:val="16"/>
                <w:szCs w:val="16"/>
                <w:lang w:val="el-GR"/>
              </w:rPr>
              <w:t>0.000,00 €</w:t>
            </w:r>
          </w:p>
        </w:tc>
        <w:tc>
          <w:tcPr>
            <w:tcW w:w="1276" w:type="dxa"/>
            <w:vAlign w:val="center"/>
          </w:tcPr>
          <w:p w:rsidR="0024632F" w:rsidRPr="003F4101" w:rsidRDefault="0024632F" w:rsidP="00AD1338">
            <w:pPr>
              <w:spacing w:before="0" w:after="0" w:line="240" w:lineRule="auto"/>
              <w:jc w:val="center"/>
              <w:rPr>
                <w:rFonts w:ascii="Tahoma" w:hAnsi="Tahoma" w:cs="Tahoma"/>
                <w:sz w:val="16"/>
                <w:szCs w:val="16"/>
                <w:lang w:val="el-GR"/>
              </w:rPr>
            </w:pPr>
            <w:r w:rsidRPr="003F4101">
              <w:rPr>
                <w:rFonts w:ascii="Tahoma" w:hAnsi="Tahoma" w:cs="Tahoma"/>
                <w:sz w:val="16"/>
                <w:szCs w:val="16"/>
                <w:lang w:val="el-GR"/>
              </w:rPr>
              <w:t>έως 100%</w:t>
            </w:r>
          </w:p>
        </w:tc>
        <w:tc>
          <w:tcPr>
            <w:tcW w:w="2693" w:type="dxa"/>
            <w:vAlign w:val="center"/>
          </w:tcPr>
          <w:p w:rsidR="0024632F" w:rsidRPr="003F4101" w:rsidRDefault="003F7328" w:rsidP="005527E0">
            <w:pPr>
              <w:spacing w:before="0" w:after="0" w:line="240" w:lineRule="auto"/>
              <w:jc w:val="center"/>
              <w:rPr>
                <w:rFonts w:ascii="Tahoma" w:hAnsi="Tahoma" w:cs="Tahoma"/>
                <w:sz w:val="16"/>
                <w:szCs w:val="16"/>
                <w:lang w:val="el-GR"/>
              </w:rPr>
            </w:pPr>
            <w:r w:rsidRPr="003F4101">
              <w:rPr>
                <w:rFonts w:ascii="Tahoma" w:hAnsi="Tahoma" w:cs="Tahoma"/>
                <w:sz w:val="16"/>
                <w:szCs w:val="16"/>
                <w:lang w:val="el-GR"/>
              </w:rPr>
              <w:t>ΟΤΑ</w:t>
            </w:r>
            <w:r w:rsidR="003F4101" w:rsidRPr="003F4101">
              <w:rPr>
                <w:rFonts w:ascii="Tahoma" w:hAnsi="Tahoma" w:cs="Tahoma"/>
                <w:sz w:val="16"/>
                <w:szCs w:val="16"/>
                <w:lang w:val="el-GR"/>
              </w:rPr>
              <w:t xml:space="preserve">, </w:t>
            </w:r>
            <w:r w:rsidRPr="003F4101">
              <w:rPr>
                <w:rFonts w:ascii="Tahoma" w:hAnsi="Tahoma" w:cs="Tahoma"/>
                <w:sz w:val="16"/>
                <w:szCs w:val="16"/>
                <w:lang w:val="el-GR"/>
              </w:rPr>
              <w:t>Δημόσιοι Φορείς</w:t>
            </w:r>
            <w:r w:rsidR="003F4101" w:rsidRPr="003F4101">
              <w:rPr>
                <w:rFonts w:ascii="Tahoma" w:hAnsi="Tahoma" w:cs="Tahoma"/>
                <w:sz w:val="16"/>
                <w:szCs w:val="16"/>
                <w:lang w:val="el-GR"/>
              </w:rPr>
              <w:t>,</w:t>
            </w:r>
            <w:r w:rsidRPr="003F4101">
              <w:rPr>
                <w:rFonts w:ascii="Tahoma" w:hAnsi="Tahoma" w:cs="Tahoma"/>
                <w:sz w:val="16"/>
                <w:szCs w:val="16"/>
                <w:lang w:val="el-GR"/>
              </w:rPr>
              <w:t xml:space="preserve"> </w:t>
            </w:r>
            <w:r w:rsidR="008732E9">
              <w:rPr>
                <w:rFonts w:ascii="Tahoma" w:hAnsi="Tahoma" w:cs="Tahoma"/>
                <w:sz w:val="16"/>
                <w:szCs w:val="16"/>
                <w:lang w:val="el-GR"/>
              </w:rPr>
              <w:t xml:space="preserve">          </w:t>
            </w:r>
            <w:r w:rsidRPr="003F4101">
              <w:rPr>
                <w:rFonts w:ascii="Tahoma" w:hAnsi="Tahoma" w:cs="Tahoma"/>
                <w:sz w:val="16"/>
                <w:szCs w:val="16"/>
                <w:lang w:val="el-GR"/>
              </w:rPr>
              <w:t>Συλλογικοί Φορείς</w:t>
            </w:r>
            <w:r w:rsidR="003F4101" w:rsidRPr="003F4101">
              <w:rPr>
                <w:rFonts w:ascii="Tahoma" w:hAnsi="Tahoma" w:cs="Tahoma"/>
                <w:sz w:val="16"/>
                <w:szCs w:val="16"/>
                <w:lang w:val="el-GR"/>
              </w:rPr>
              <w:t xml:space="preserve"> </w:t>
            </w:r>
            <w:r w:rsidR="008732E9">
              <w:rPr>
                <w:rFonts w:ascii="Tahoma" w:hAnsi="Tahoma" w:cs="Tahoma"/>
                <w:sz w:val="16"/>
                <w:szCs w:val="16"/>
                <w:lang w:val="el-GR"/>
              </w:rPr>
              <w:t xml:space="preserve">οι οποίοι            βάσει καταστατικού </w:t>
            </w:r>
            <w:r w:rsidR="003F4101" w:rsidRPr="003F4101">
              <w:rPr>
                <w:rFonts w:ascii="Tahoma" w:hAnsi="Tahoma" w:cs="Tahoma"/>
                <w:sz w:val="16"/>
                <w:szCs w:val="16"/>
                <w:lang w:val="el-GR"/>
              </w:rPr>
              <w:t xml:space="preserve">μπορούν </w:t>
            </w:r>
            <w:r w:rsidR="008732E9">
              <w:rPr>
                <w:rFonts w:ascii="Tahoma" w:hAnsi="Tahoma" w:cs="Tahoma"/>
                <w:sz w:val="16"/>
                <w:szCs w:val="16"/>
                <w:lang w:val="el-GR"/>
              </w:rPr>
              <w:t xml:space="preserve">              </w:t>
            </w:r>
            <w:r w:rsidR="003F4101" w:rsidRPr="003F4101">
              <w:rPr>
                <w:rFonts w:ascii="Tahoma" w:hAnsi="Tahoma" w:cs="Tahoma"/>
                <w:sz w:val="16"/>
                <w:szCs w:val="16"/>
                <w:lang w:val="el-GR"/>
              </w:rPr>
              <w:t>να υλοποιήσουν τη δράση</w:t>
            </w:r>
          </w:p>
        </w:tc>
      </w:tr>
      <w:tr w:rsidR="003F4101" w:rsidRPr="00AB3BD5" w:rsidTr="00845235">
        <w:trPr>
          <w:trHeight w:hRule="exact" w:val="1404"/>
        </w:trPr>
        <w:tc>
          <w:tcPr>
            <w:tcW w:w="1101" w:type="dxa"/>
            <w:shd w:val="clear" w:color="auto" w:fill="auto"/>
            <w:vAlign w:val="center"/>
          </w:tcPr>
          <w:p w:rsidR="003F4101" w:rsidRPr="003F4101" w:rsidRDefault="003F4101" w:rsidP="00AD1338">
            <w:pPr>
              <w:spacing w:before="0" w:after="0" w:line="240" w:lineRule="auto"/>
              <w:jc w:val="center"/>
              <w:rPr>
                <w:rFonts w:ascii="Tahoma" w:hAnsi="Tahoma" w:cs="Tahoma"/>
                <w:sz w:val="16"/>
                <w:szCs w:val="16"/>
                <w:lang w:val="el-GR"/>
              </w:rPr>
            </w:pPr>
            <w:r w:rsidRPr="003F4101">
              <w:rPr>
                <w:rFonts w:ascii="Tahoma" w:hAnsi="Tahoma" w:cs="Tahoma"/>
                <w:b/>
                <w:sz w:val="16"/>
                <w:szCs w:val="16"/>
                <w:lang w:val="el-GR"/>
              </w:rPr>
              <w:t>19.2.4.3</w:t>
            </w:r>
          </w:p>
        </w:tc>
        <w:tc>
          <w:tcPr>
            <w:tcW w:w="3827" w:type="dxa"/>
            <w:shd w:val="clear" w:color="auto" w:fill="auto"/>
            <w:vAlign w:val="center"/>
          </w:tcPr>
          <w:p w:rsidR="003F4101" w:rsidRPr="00845235" w:rsidRDefault="003F4101" w:rsidP="00AD1338">
            <w:pPr>
              <w:spacing w:before="0" w:after="0" w:line="240" w:lineRule="auto"/>
              <w:jc w:val="left"/>
              <w:rPr>
                <w:rFonts w:ascii="Tahoma" w:hAnsi="Tahoma" w:cs="Tahoma"/>
                <w:sz w:val="16"/>
                <w:szCs w:val="16"/>
                <w:lang w:val="el-GR"/>
              </w:rPr>
            </w:pPr>
            <w:r w:rsidRPr="003F4101">
              <w:rPr>
                <w:rFonts w:ascii="Tahoma" w:hAnsi="Tahoma" w:cs="Tahoma"/>
                <w:sz w:val="16"/>
                <w:szCs w:val="16"/>
                <w:lang w:val="el-GR"/>
              </w:rPr>
              <w:t>Στήριξη για επενδύσεις για δημόσια χρήση σε υπηρεσίες και υποδομές αναψυχής, ανάπλασης, τουριστικές πληροφορίες και τουριστικές υποδομές μικρής κλίμακας</w:t>
            </w:r>
            <w:r w:rsidR="00845235">
              <w:rPr>
                <w:rFonts w:ascii="Tahoma" w:hAnsi="Tahoma" w:cs="Tahoma"/>
                <w:sz w:val="16"/>
                <w:szCs w:val="16"/>
                <w:lang w:val="el-GR"/>
              </w:rPr>
              <w:t xml:space="preserve"> (ενδεικτικά</w:t>
            </w:r>
            <w:r w:rsidR="00845235" w:rsidRPr="00845235">
              <w:rPr>
                <w:rFonts w:ascii="Tahoma" w:hAnsi="Tahoma" w:cs="Tahoma"/>
                <w:sz w:val="16"/>
                <w:szCs w:val="16"/>
                <w:lang w:val="el-GR"/>
              </w:rPr>
              <w:t xml:space="preserve">: </w:t>
            </w:r>
            <w:r w:rsidR="00845235">
              <w:rPr>
                <w:rFonts w:ascii="Tahoma" w:hAnsi="Tahoma" w:cs="Tahoma"/>
                <w:sz w:val="16"/>
                <w:szCs w:val="16"/>
                <w:lang w:val="el-GR"/>
              </w:rPr>
              <w:t>σημάνσεις, δημόσιοι κοινόχρηστοι χώροι, προβολή προώθηση περιοχών, ποδηλατικές διαδρομές κλπ)</w:t>
            </w:r>
          </w:p>
        </w:tc>
        <w:tc>
          <w:tcPr>
            <w:tcW w:w="1417" w:type="dxa"/>
            <w:shd w:val="clear" w:color="auto" w:fill="auto"/>
            <w:vAlign w:val="center"/>
          </w:tcPr>
          <w:p w:rsidR="003F4101" w:rsidRPr="003F4101" w:rsidRDefault="00845235" w:rsidP="00845235">
            <w:pPr>
              <w:spacing w:before="0" w:after="0" w:line="240" w:lineRule="auto"/>
              <w:jc w:val="right"/>
              <w:rPr>
                <w:rFonts w:ascii="Tahoma" w:hAnsi="Tahoma" w:cs="Tahoma"/>
                <w:sz w:val="16"/>
                <w:szCs w:val="16"/>
                <w:lang w:val="el-GR"/>
              </w:rPr>
            </w:pPr>
            <w:r>
              <w:rPr>
                <w:rFonts w:ascii="Tahoma" w:hAnsi="Tahoma" w:cs="Tahoma"/>
                <w:sz w:val="16"/>
                <w:szCs w:val="16"/>
                <w:lang w:val="el-GR"/>
              </w:rPr>
              <w:t>650</w:t>
            </w:r>
            <w:r w:rsidR="003F4101" w:rsidRPr="003F4101">
              <w:rPr>
                <w:rFonts w:ascii="Tahoma" w:hAnsi="Tahoma" w:cs="Tahoma"/>
                <w:sz w:val="16"/>
                <w:szCs w:val="16"/>
                <w:lang w:val="el-GR"/>
              </w:rPr>
              <w:t>.000,00 €</w:t>
            </w:r>
          </w:p>
        </w:tc>
        <w:tc>
          <w:tcPr>
            <w:tcW w:w="1276" w:type="dxa"/>
            <w:vAlign w:val="center"/>
          </w:tcPr>
          <w:p w:rsidR="003F4101" w:rsidRPr="003F4101" w:rsidRDefault="003F4101" w:rsidP="00AD1338">
            <w:pPr>
              <w:spacing w:before="0" w:after="0" w:line="240" w:lineRule="auto"/>
              <w:jc w:val="center"/>
              <w:rPr>
                <w:rFonts w:ascii="Tahoma" w:hAnsi="Tahoma" w:cs="Tahoma"/>
                <w:sz w:val="16"/>
                <w:szCs w:val="16"/>
                <w:lang w:val="el-GR"/>
              </w:rPr>
            </w:pPr>
            <w:r w:rsidRPr="003F4101">
              <w:rPr>
                <w:rFonts w:ascii="Tahoma" w:hAnsi="Tahoma" w:cs="Tahoma"/>
                <w:sz w:val="16"/>
                <w:szCs w:val="16"/>
                <w:lang w:val="el-GR"/>
              </w:rPr>
              <w:t>έως 100%</w:t>
            </w:r>
          </w:p>
        </w:tc>
        <w:tc>
          <w:tcPr>
            <w:tcW w:w="2693" w:type="dxa"/>
            <w:vAlign w:val="center"/>
          </w:tcPr>
          <w:p w:rsidR="003F4101" w:rsidRPr="00287F3C" w:rsidRDefault="003F4101" w:rsidP="00AD1338">
            <w:pPr>
              <w:spacing w:before="0" w:after="0" w:line="240" w:lineRule="auto"/>
              <w:jc w:val="center"/>
              <w:rPr>
                <w:rFonts w:ascii="Tahoma" w:hAnsi="Tahoma" w:cs="Tahoma"/>
                <w:sz w:val="16"/>
                <w:szCs w:val="16"/>
                <w:lang w:val="el-GR"/>
              </w:rPr>
            </w:pPr>
            <w:r w:rsidRPr="00287F3C">
              <w:rPr>
                <w:rFonts w:ascii="Tahoma" w:hAnsi="Tahoma" w:cs="Tahoma"/>
                <w:sz w:val="16"/>
                <w:szCs w:val="16"/>
                <w:lang w:val="el-GR"/>
              </w:rPr>
              <w:t>ΟΤΑ</w:t>
            </w:r>
            <w:r w:rsidR="00287F3C">
              <w:rPr>
                <w:rFonts w:ascii="Tahoma" w:hAnsi="Tahoma" w:cs="Tahoma"/>
                <w:sz w:val="16"/>
                <w:szCs w:val="16"/>
                <w:lang w:val="el-GR"/>
              </w:rPr>
              <w:t xml:space="preserve">, </w:t>
            </w:r>
            <w:r w:rsidRPr="00287F3C">
              <w:rPr>
                <w:rFonts w:ascii="Tahoma" w:hAnsi="Tahoma" w:cs="Tahoma"/>
                <w:sz w:val="16"/>
                <w:szCs w:val="16"/>
                <w:lang w:val="el-GR"/>
              </w:rPr>
              <w:t>Δημόσιοι Φορείς</w:t>
            </w:r>
            <w:r w:rsidR="00287F3C">
              <w:rPr>
                <w:rFonts w:ascii="Tahoma" w:hAnsi="Tahoma" w:cs="Tahoma"/>
                <w:sz w:val="16"/>
                <w:szCs w:val="16"/>
                <w:lang w:val="el-GR"/>
              </w:rPr>
              <w:t xml:space="preserve">,          </w:t>
            </w:r>
            <w:r w:rsidRPr="00287F3C">
              <w:rPr>
                <w:rFonts w:ascii="Tahoma" w:hAnsi="Tahoma" w:cs="Tahoma"/>
                <w:sz w:val="16"/>
                <w:szCs w:val="16"/>
                <w:lang w:val="el-GR"/>
              </w:rPr>
              <w:t xml:space="preserve"> Συλλογικοί Φορείς</w:t>
            </w:r>
            <w:r w:rsidR="00287F3C" w:rsidRPr="00287F3C">
              <w:rPr>
                <w:rFonts w:ascii="Tahoma" w:hAnsi="Tahoma" w:cs="Tahoma"/>
                <w:sz w:val="16"/>
                <w:szCs w:val="16"/>
                <w:lang w:val="el-GR"/>
              </w:rPr>
              <w:t xml:space="preserve"> με καταστατικό σκοπό την υλοποίηση αντίστοιχων έργων</w:t>
            </w:r>
          </w:p>
        </w:tc>
      </w:tr>
      <w:tr w:rsidR="005527E0" w:rsidRPr="00AB3BD5" w:rsidTr="00A90903">
        <w:trPr>
          <w:trHeight w:hRule="exact" w:val="2041"/>
        </w:trPr>
        <w:tc>
          <w:tcPr>
            <w:tcW w:w="1101" w:type="dxa"/>
            <w:shd w:val="clear" w:color="auto" w:fill="auto"/>
            <w:vAlign w:val="center"/>
          </w:tcPr>
          <w:p w:rsidR="0024632F" w:rsidRPr="003F4101" w:rsidRDefault="0024632F" w:rsidP="00AD1338">
            <w:pPr>
              <w:spacing w:before="0" w:after="0" w:line="240" w:lineRule="auto"/>
              <w:jc w:val="center"/>
              <w:rPr>
                <w:rFonts w:ascii="Tahoma" w:hAnsi="Tahoma" w:cs="Tahoma"/>
                <w:sz w:val="16"/>
                <w:szCs w:val="16"/>
                <w:lang w:val="el-GR"/>
              </w:rPr>
            </w:pPr>
            <w:r w:rsidRPr="003F4101">
              <w:rPr>
                <w:rFonts w:ascii="Tahoma" w:hAnsi="Tahoma" w:cs="Tahoma"/>
                <w:b/>
                <w:sz w:val="16"/>
                <w:szCs w:val="16"/>
                <w:lang w:val="el-GR"/>
              </w:rPr>
              <w:t>19.2.4.4</w:t>
            </w:r>
          </w:p>
        </w:tc>
        <w:tc>
          <w:tcPr>
            <w:tcW w:w="3827" w:type="dxa"/>
            <w:shd w:val="clear" w:color="auto" w:fill="auto"/>
            <w:vAlign w:val="center"/>
          </w:tcPr>
          <w:p w:rsidR="0024632F" w:rsidRPr="003F4101" w:rsidRDefault="0024632F" w:rsidP="00AD1338">
            <w:pPr>
              <w:spacing w:before="0" w:after="0" w:line="240" w:lineRule="auto"/>
              <w:jc w:val="left"/>
              <w:rPr>
                <w:rFonts w:ascii="Tahoma" w:hAnsi="Tahoma" w:cs="Tahoma"/>
                <w:b/>
                <w:sz w:val="16"/>
                <w:szCs w:val="16"/>
                <w:lang w:val="el-GR"/>
              </w:rPr>
            </w:pPr>
            <w:proofErr w:type="spellStart"/>
            <w:r w:rsidRPr="003F4101">
              <w:rPr>
                <w:rFonts w:ascii="Tahoma" w:hAnsi="Tahoma" w:cs="Tahoma"/>
                <w:sz w:val="16"/>
                <w:szCs w:val="16"/>
              </w:rPr>
              <w:t>Ενίσχυση</w:t>
            </w:r>
            <w:proofErr w:type="spellEnd"/>
            <w:r w:rsidRPr="003F4101">
              <w:rPr>
                <w:rFonts w:ascii="Tahoma" w:hAnsi="Tahoma" w:cs="Tahoma"/>
                <w:sz w:val="16"/>
                <w:szCs w:val="16"/>
              </w:rPr>
              <w:t xml:space="preserve"> </w:t>
            </w:r>
            <w:proofErr w:type="spellStart"/>
            <w:r w:rsidRPr="003F4101">
              <w:rPr>
                <w:rFonts w:ascii="Tahoma" w:hAnsi="Tahoma" w:cs="Tahoma"/>
                <w:sz w:val="16"/>
                <w:szCs w:val="16"/>
              </w:rPr>
              <w:t>πολιτιστικών</w:t>
            </w:r>
            <w:proofErr w:type="spellEnd"/>
            <w:r w:rsidRPr="003F4101">
              <w:rPr>
                <w:rFonts w:ascii="Tahoma" w:hAnsi="Tahoma" w:cs="Tahoma"/>
                <w:sz w:val="16"/>
                <w:szCs w:val="16"/>
                <w:lang w:val="el-GR"/>
              </w:rPr>
              <w:t xml:space="preserve"> </w:t>
            </w:r>
            <w:proofErr w:type="spellStart"/>
            <w:r w:rsidRPr="003F4101">
              <w:rPr>
                <w:rFonts w:ascii="Tahoma" w:hAnsi="Tahoma" w:cs="Tahoma"/>
                <w:sz w:val="16"/>
                <w:szCs w:val="16"/>
              </w:rPr>
              <w:t>εκδηλώσεων</w:t>
            </w:r>
            <w:proofErr w:type="spellEnd"/>
          </w:p>
        </w:tc>
        <w:tc>
          <w:tcPr>
            <w:tcW w:w="1417" w:type="dxa"/>
            <w:shd w:val="clear" w:color="auto" w:fill="auto"/>
            <w:vAlign w:val="center"/>
          </w:tcPr>
          <w:p w:rsidR="0024632F" w:rsidRPr="003F4101" w:rsidRDefault="00845235" w:rsidP="00AD1338">
            <w:pPr>
              <w:spacing w:before="0" w:after="0" w:line="240" w:lineRule="auto"/>
              <w:jc w:val="right"/>
              <w:rPr>
                <w:rFonts w:ascii="Tahoma" w:hAnsi="Tahoma" w:cs="Tahoma"/>
                <w:sz w:val="16"/>
                <w:szCs w:val="16"/>
                <w:lang w:val="el-GR"/>
              </w:rPr>
            </w:pPr>
            <w:r>
              <w:rPr>
                <w:rFonts w:ascii="Tahoma" w:hAnsi="Tahoma" w:cs="Tahoma"/>
                <w:sz w:val="16"/>
                <w:szCs w:val="16"/>
                <w:lang w:val="el-GR"/>
              </w:rPr>
              <w:t>1</w:t>
            </w:r>
            <w:r w:rsidR="0024632F" w:rsidRPr="003F4101">
              <w:rPr>
                <w:rFonts w:ascii="Tahoma" w:hAnsi="Tahoma" w:cs="Tahoma"/>
                <w:sz w:val="16"/>
                <w:szCs w:val="16"/>
                <w:lang w:val="el-GR"/>
              </w:rPr>
              <w:t>0.000,00 €</w:t>
            </w:r>
          </w:p>
        </w:tc>
        <w:tc>
          <w:tcPr>
            <w:tcW w:w="1276" w:type="dxa"/>
            <w:vAlign w:val="center"/>
          </w:tcPr>
          <w:p w:rsidR="0024632F" w:rsidRPr="003F4101" w:rsidRDefault="0024632F" w:rsidP="00AD1338">
            <w:pPr>
              <w:spacing w:before="0" w:after="0" w:line="240" w:lineRule="auto"/>
              <w:jc w:val="center"/>
              <w:rPr>
                <w:rFonts w:ascii="Tahoma" w:hAnsi="Tahoma" w:cs="Tahoma"/>
                <w:sz w:val="16"/>
                <w:szCs w:val="16"/>
                <w:lang w:val="el-GR"/>
              </w:rPr>
            </w:pPr>
            <w:r w:rsidRPr="003F4101">
              <w:rPr>
                <w:rFonts w:ascii="Tahoma" w:hAnsi="Tahoma" w:cs="Tahoma"/>
                <w:sz w:val="16"/>
                <w:szCs w:val="16"/>
                <w:lang w:val="el-GR"/>
              </w:rPr>
              <w:t>έως 100%</w:t>
            </w:r>
          </w:p>
        </w:tc>
        <w:tc>
          <w:tcPr>
            <w:tcW w:w="2693" w:type="dxa"/>
            <w:vAlign w:val="center"/>
          </w:tcPr>
          <w:p w:rsidR="003F4101" w:rsidRPr="003F4101" w:rsidRDefault="003F4101" w:rsidP="003F4101">
            <w:pPr>
              <w:pStyle w:val="normal"/>
              <w:jc w:val="both"/>
              <w:rPr>
                <w:rFonts w:ascii="Tahoma" w:hAnsi="Tahoma" w:cs="Tahoma"/>
                <w:sz w:val="16"/>
                <w:szCs w:val="16"/>
              </w:rPr>
            </w:pPr>
            <w:r w:rsidRPr="003F4101">
              <w:rPr>
                <w:rFonts w:ascii="Tahoma" w:hAnsi="Tahoma" w:cs="Tahoma"/>
                <w:sz w:val="16"/>
                <w:szCs w:val="16"/>
              </w:rPr>
              <w:t>Φορείς εντός Δημοσίου Τομέα (όπως ΟΤΑ, άλλοι τοπικοί δημόσιοι φορείς) που είναι αρμόδιοι για την υλοποίηση σχετικών δράσεων ή έχουν συναφείς καταστατικούς σκοπούς</w:t>
            </w:r>
          </w:p>
          <w:p w:rsidR="0024632F" w:rsidRPr="003F4101" w:rsidRDefault="003F4101" w:rsidP="001B69E0">
            <w:pPr>
              <w:spacing w:before="0" w:after="0" w:line="240" w:lineRule="auto"/>
              <w:rPr>
                <w:rFonts w:ascii="Tahoma" w:hAnsi="Tahoma" w:cs="Tahoma"/>
                <w:sz w:val="16"/>
                <w:szCs w:val="16"/>
                <w:lang w:val="el-GR"/>
              </w:rPr>
            </w:pPr>
            <w:r w:rsidRPr="003F4101">
              <w:rPr>
                <w:rFonts w:ascii="Tahoma" w:hAnsi="Tahoma" w:cs="Tahoma"/>
                <w:sz w:val="16"/>
                <w:szCs w:val="16"/>
                <w:lang w:val="el-GR"/>
              </w:rPr>
              <w:t>Φορείς εκτός Δημοσίου Τομέα (όπως σωματεία, ΑΜΚΕ, λοιπές ΜΚΟ – ΝΠΙΔ) με συναφείς καταστατικούς σκοπούς</w:t>
            </w:r>
          </w:p>
        </w:tc>
      </w:tr>
      <w:tr w:rsidR="00A90903" w:rsidRPr="00AB3BD5" w:rsidTr="00845235">
        <w:trPr>
          <w:trHeight w:hRule="exact" w:val="2332"/>
        </w:trPr>
        <w:tc>
          <w:tcPr>
            <w:tcW w:w="1101" w:type="dxa"/>
            <w:tcBorders>
              <w:bottom w:val="single" w:sz="2" w:space="0" w:color="auto"/>
            </w:tcBorders>
            <w:shd w:val="clear" w:color="auto" w:fill="auto"/>
            <w:vAlign w:val="center"/>
          </w:tcPr>
          <w:p w:rsidR="00A90903" w:rsidRPr="003F4101" w:rsidRDefault="00A90903" w:rsidP="00AD1338">
            <w:pPr>
              <w:spacing w:before="0" w:after="0" w:line="240" w:lineRule="auto"/>
              <w:jc w:val="center"/>
              <w:rPr>
                <w:rFonts w:ascii="Tahoma" w:hAnsi="Tahoma" w:cs="Tahoma"/>
                <w:sz w:val="16"/>
                <w:szCs w:val="16"/>
                <w:lang w:val="el-GR"/>
              </w:rPr>
            </w:pPr>
            <w:r w:rsidRPr="003F4101">
              <w:rPr>
                <w:rFonts w:ascii="Tahoma" w:hAnsi="Tahoma" w:cs="Tahoma"/>
                <w:b/>
                <w:sz w:val="16"/>
                <w:szCs w:val="16"/>
                <w:lang w:val="el-GR"/>
              </w:rPr>
              <w:t>19.2.4.5</w:t>
            </w:r>
          </w:p>
        </w:tc>
        <w:tc>
          <w:tcPr>
            <w:tcW w:w="3827" w:type="dxa"/>
            <w:tcBorders>
              <w:bottom w:val="single" w:sz="2" w:space="0" w:color="auto"/>
            </w:tcBorders>
            <w:shd w:val="clear" w:color="auto" w:fill="auto"/>
            <w:vAlign w:val="center"/>
          </w:tcPr>
          <w:p w:rsidR="00A90903" w:rsidRPr="003F4101" w:rsidRDefault="00A90903" w:rsidP="00AD1338">
            <w:pPr>
              <w:spacing w:before="0" w:after="0" w:line="240" w:lineRule="auto"/>
              <w:jc w:val="left"/>
              <w:rPr>
                <w:rFonts w:ascii="Tahoma" w:hAnsi="Tahoma" w:cs="Tahoma"/>
                <w:sz w:val="16"/>
                <w:szCs w:val="16"/>
                <w:lang w:val="el-GR"/>
              </w:rPr>
            </w:pPr>
            <w:r w:rsidRPr="003F4101">
              <w:rPr>
                <w:rFonts w:ascii="Tahoma" w:hAnsi="Tahoma" w:cs="Tahoma"/>
                <w:sz w:val="16"/>
                <w:szCs w:val="16"/>
                <w:lang w:val="el-GR"/>
              </w:rPr>
              <w:t xml:space="preserve">Στήριξη για μελέτες, υπηρεσίες και επενδύσεις, που συνδέονται με τον πολιτισμό, με τη διατήρηση, αποκατάσταση και αναβάθμιση της πολιτιστικής και φυσικής κληρονομιάς των χωριών, των αγροτικών τοπίων και των τόπων με υψηλή φυσική αξία, συμπεριλαμβανομένων των σχετικών </w:t>
            </w:r>
            <w:proofErr w:type="spellStart"/>
            <w:r w:rsidRPr="003F4101">
              <w:rPr>
                <w:rFonts w:ascii="Tahoma" w:hAnsi="Tahoma" w:cs="Tahoma"/>
                <w:sz w:val="16"/>
                <w:szCs w:val="16"/>
                <w:lang w:val="el-GR"/>
              </w:rPr>
              <w:t>κοινωνικο</w:t>
            </w:r>
            <w:proofErr w:type="spellEnd"/>
            <w:r w:rsidRPr="003F4101">
              <w:rPr>
                <w:rFonts w:ascii="Tahoma" w:hAnsi="Tahoma" w:cs="Tahoma"/>
                <w:sz w:val="16"/>
                <w:szCs w:val="16"/>
                <w:lang w:val="el-GR"/>
              </w:rPr>
              <w:t>-οικονομικών πτυχών, καθώς και δράσεις περιβαλλοντικής ευαισθητοποίησης</w:t>
            </w:r>
            <w:r w:rsidR="00845235">
              <w:rPr>
                <w:rFonts w:ascii="Tahoma" w:hAnsi="Tahoma" w:cs="Tahoma"/>
                <w:sz w:val="16"/>
                <w:szCs w:val="16"/>
                <w:lang w:val="el-GR"/>
              </w:rPr>
              <w:t xml:space="preserve"> (συμπεριλαμβανομένων πολιτιστικών/συνεδριακών κέντρων, μουσείων, πολιτιστικών χαρακτηριστικών της υπαίθρου – μύλοι, γεφύρια κλπ)</w:t>
            </w:r>
          </w:p>
        </w:tc>
        <w:tc>
          <w:tcPr>
            <w:tcW w:w="1417" w:type="dxa"/>
            <w:tcBorders>
              <w:bottom w:val="single" w:sz="2" w:space="0" w:color="auto"/>
            </w:tcBorders>
            <w:shd w:val="clear" w:color="auto" w:fill="auto"/>
            <w:vAlign w:val="center"/>
          </w:tcPr>
          <w:p w:rsidR="00A90903" w:rsidRPr="003F4101" w:rsidRDefault="00845235" w:rsidP="00AD1338">
            <w:pPr>
              <w:spacing w:before="0" w:after="0" w:line="240" w:lineRule="auto"/>
              <w:jc w:val="right"/>
              <w:rPr>
                <w:rFonts w:ascii="Tahoma" w:hAnsi="Tahoma" w:cs="Tahoma"/>
                <w:sz w:val="16"/>
                <w:szCs w:val="16"/>
                <w:lang w:val="el-GR"/>
              </w:rPr>
            </w:pPr>
            <w:r>
              <w:rPr>
                <w:rFonts w:ascii="Tahoma" w:hAnsi="Tahoma" w:cs="Tahoma"/>
                <w:sz w:val="16"/>
                <w:szCs w:val="16"/>
                <w:lang w:val="el-GR"/>
              </w:rPr>
              <w:t>40</w:t>
            </w:r>
            <w:r w:rsidR="00A90903" w:rsidRPr="003F4101">
              <w:rPr>
                <w:rFonts w:ascii="Tahoma" w:hAnsi="Tahoma" w:cs="Tahoma"/>
                <w:sz w:val="16"/>
                <w:szCs w:val="16"/>
                <w:lang w:val="el-GR"/>
              </w:rPr>
              <w:t>0.000,00 €</w:t>
            </w:r>
          </w:p>
        </w:tc>
        <w:tc>
          <w:tcPr>
            <w:tcW w:w="1276" w:type="dxa"/>
            <w:tcBorders>
              <w:bottom w:val="single" w:sz="2" w:space="0" w:color="auto"/>
            </w:tcBorders>
            <w:vAlign w:val="center"/>
          </w:tcPr>
          <w:p w:rsidR="00A90903" w:rsidRPr="003F4101" w:rsidRDefault="00A90903" w:rsidP="00AD1338">
            <w:pPr>
              <w:spacing w:before="0" w:after="0" w:line="240" w:lineRule="auto"/>
              <w:jc w:val="center"/>
              <w:rPr>
                <w:rFonts w:ascii="Tahoma" w:hAnsi="Tahoma" w:cs="Tahoma"/>
                <w:sz w:val="16"/>
                <w:szCs w:val="16"/>
                <w:lang w:val="el-GR"/>
              </w:rPr>
            </w:pPr>
            <w:r w:rsidRPr="003F4101">
              <w:rPr>
                <w:rFonts w:ascii="Tahoma" w:hAnsi="Tahoma" w:cs="Tahoma"/>
                <w:sz w:val="16"/>
                <w:szCs w:val="16"/>
                <w:lang w:val="el-GR"/>
              </w:rPr>
              <w:t>έως 100%</w:t>
            </w:r>
          </w:p>
        </w:tc>
        <w:tc>
          <w:tcPr>
            <w:tcW w:w="2693" w:type="dxa"/>
            <w:tcBorders>
              <w:bottom w:val="single" w:sz="2" w:space="0" w:color="auto"/>
            </w:tcBorders>
            <w:vAlign w:val="center"/>
          </w:tcPr>
          <w:p w:rsidR="00A90903" w:rsidRPr="003F4101" w:rsidRDefault="00A90903" w:rsidP="00AD1338">
            <w:pPr>
              <w:pStyle w:val="normal"/>
              <w:jc w:val="both"/>
              <w:rPr>
                <w:rFonts w:ascii="Tahoma" w:hAnsi="Tahoma" w:cs="Tahoma"/>
                <w:sz w:val="16"/>
                <w:szCs w:val="16"/>
              </w:rPr>
            </w:pPr>
            <w:r w:rsidRPr="003F4101">
              <w:rPr>
                <w:rFonts w:ascii="Tahoma" w:hAnsi="Tahoma" w:cs="Tahoma"/>
                <w:sz w:val="16"/>
                <w:szCs w:val="16"/>
              </w:rPr>
              <w:t>Φορείς εντός Δημοσίου Τομέα (όπως ΟΤΑ, άλλοι τοπικοί δημόσιοι φορείς) που είναι αρμόδιοι για την υλοποίηση σχετικών δράσεων ή έχουν συναφείς καταστατικούς σκοπούς</w:t>
            </w:r>
          </w:p>
          <w:p w:rsidR="00A90903" w:rsidRPr="003F4101" w:rsidRDefault="00A90903" w:rsidP="00AD1338">
            <w:pPr>
              <w:spacing w:before="0" w:after="0" w:line="240" w:lineRule="auto"/>
              <w:rPr>
                <w:rFonts w:ascii="Tahoma" w:hAnsi="Tahoma" w:cs="Tahoma"/>
                <w:sz w:val="16"/>
                <w:szCs w:val="16"/>
                <w:lang w:val="el-GR"/>
              </w:rPr>
            </w:pPr>
            <w:r w:rsidRPr="003F4101">
              <w:rPr>
                <w:rFonts w:ascii="Tahoma" w:hAnsi="Tahoma" w:cs="Tahoma"/>
                <w:sz w:val="16"/>
                <w:szCs w:val="16"/>
                <w:lang w:val="el-GR"/>
              </w:rPr>
              <w:t>Φορείς εκτός Δημοσίου Τομέα (όπως σωματεία, ΑΜΚΕ, λοιπές ΜΚΟ – ΝΠΙΔ) με συναφείς καταστατικούς σκοπούς</w:t>
            </w:r>
          </w:p>
        </w:tc>
      </w:tr>
      <w:tr w:rsidR="001407D3" w:rsidRPr="00AB3BD5" w:rsidTr="001407D3">
        <w:trPr>
          <w:trHeight w:hRule="exact" w:val="397"/>
        </w:trPr>
        <w:tc>
          <w:tcPr>
            <w:tcW w:w="1101" w:type="dxa"/>
            <w:tcBorders>
              <w:top w:val="single" w:sz="2" w:space="0" w:color="auto"/>
              <w:bottom w:val="single" w:sz="2" w:space="0" w:color="auto"/>
            </w:tcBorders>
            <w:shd w:val="clear" w:color="auto" w:fill="D6E3BC" w:themeFill="accent3" w:themeFillTint="66"/>
            <w:vAlign w:val="center"/>
          </w:tcPr>
          <w:p w:rsidR="001407D3" w:rsidRPr="003F4101" w:rsidRDefault="001407D3" w:rsidP="00AD1338">
            <w:pPr>
              <w:spacing w:before="0" w:after="0" w:line="240" w:lineRule="auto"/>
              <w:jc w:val="center"/>
              <w:rPr>
                <w:rFonts w:ascii="Tahoma" w:hAnsi="Tahoma" w:cs="Tahoma"/>
                <w:b/>
                <w:sz w:val="16"/>
                <w:szCs w:val="16"/>
                <w:lang w:val="el-GR"/>
              </w:rPr>
            </w:pPr>
            <w:r w:rsidRPr="003F4101">
              <w:rPr>
                <w:rFonts w:ascii="Tahoma" w:hAnsi="Tahoma" w:cs="Tahoma"/>
                <w:b/>
                <w:sz w:val="16"/>
                <w:szCs w:val="16"/>
                <w:lang w:val="el-GR"/>
              </w:rPr>
              <w:t>19.2.</w:t>
            </w:r>
            <w:r w:rsidR="004C77D8">
              <w:rPr>
                <w:rFonts w:ascii="Tahoma" w:hAnsi="Tahoma" w:cs="Tahoma"/>
                <w:b/>
                <w:sz w:val="16"/>
                <w:szCs w:val="16"/>
                <w:lang w:val="el-GR"/>
              </w:rPr>
              <w:t>5</w:t>
            </w:r>
          </w:p>
        </w:tc>
        <w:tc>
          <w:tcPr>
            <w:tcW w:w="9213" w:type="dxa"/>
            <w:gridSpan w:val="4"/>
            <w:tcBorders>
              <w:top w:val="single" w:sz="2" w:space="0" w:color="auto"/>
              <w:bottom w:val="single" w:sz="2" w:space="0" w:color="auto"/>
            </w:tcBorders>
            <w:shd w:val="clear" w:color="auto" w:fill="D6E3BC" w:themeFill="accent3" w:themeFillTint="66"/>
            <w:vAlign w:val="center"/>
          </w:tcPr>
          <w:p w:rsidR="001407D3" w:rsidRPr="003F4101" w:rsidRDefault="004C77D8" w:rsidP="004C77D8">
            <w:pPr>
              <w:spacing w:before="0" w:after="0" w:line="240" w:lineRule="auto"/>
              <w:jc w:val="left"/>
              <w:rPr>
                <w:rFonts w:ascii="Tahoma" w:hAnsi="Tahoma" w:cs="Tahoma"/>
                <w:sz w:val="16"/>
                <w:szCs w:val="16"/>
                <w:lang w:val="el-GR"/>
              </w:rPr>
            </w:pPr>
            <w:r>
              <w:rPr>
                <w:rFonts w:ascii="Tahoma" w:hAnsi="Tahoma" w:cs="Tahoma"/>
                <w:b/>
                <w:sz w:val="16"/>
                <w:szCs w:val="16"/>
                <w:lang w:val="el-GR"/>
              </w:rPr>
              <w:t>Παρεμβάσεις για τη βελτίωση υποδομών στον πρωτογενή τομέα</w:t>
            </w:r>
          </w:p>
        </w:tc>
      </w:tr>
      <w:tr w:rsidR="005527E0" w:rsidRPr="00AB3BD5" w:rsidTr="001407D3">
        <w:trPr>
          <w:trHeight w:hRule="exact" w:val="737"/>
        </w:trPr>
        <w:tc>
          <w:tcPr>
            <w:tcW w:w="1101" w:type="dxa"/>
            <w:tcBorders>
              <w:top w:val="single" w:sz="2" w:space="0" w:color="auto"/>
            </w:tcBorders>
            <w:shd w:val="clear" w:color="auto" w:fill="auto"/>
            <w:vAlign w:val="center"/>
          </w:tcPr>
          <w:p w:rsidR="0024632F" w:rsidRPr="003F4101" w:rsidRDefault="0024632F" w:rsidP="004C77D8">
            <w:pPr>
              <w:spacing w:before="0" w:after="0" w:line="240" w:lineRule="auto"/>
              <w:jc w:val="center"/>
              <w:rPr>
                <w:rFonts w:ascii="Tahoma" w:hAnsi="Tahoma" w:cs="Tahoma"/>
                <w:sz w:val="16"/>
                <w:szCs w:val="16"/>
                <w:lang w:val="el-GR"/>
              </w:rPr>
            </w:pPr>
            <w:r w:rsidRPr="003F4101">
              <w:rPr>
                <w:rFonts w:ascii="Tahoma" w:hAnsi="Tahoma" w:cs="Tahoma"/>
                <w:b/>
                <w:sz w:val="16"/>
                <w:szCs w:val="16"/>
                <w:lang w:val="el-GR"/>
              </w:rPr>
              <w:t>19.2.</w:t>
            </w:r>
            <w:r w:rsidR="004C77D8">
              <w:rPr>
                <w:rFonts w:ascii="Tahoma" w:hAnsi="Tahoma" w:cs="Tahoma"/>
                <w:b/>
                <w:sz w:val="16"/>
                <w:szCs w:val="16"/>
                <w:lang w:val="el-GR"/>
              </w:rPr>
              <w:t>5</w:t>
            </w:r>
            <w:r w:rsidRPr="003F4101">
              <w:rPr>
                <w:rFonts w:ascii="Tahoma" w:hAnsi="Tahoma" w:cs="Tahoma"/>
                <w:b/>
                <w:sz w:val="16"/>
                <w:szCs w:val="16"/>
                <w:lang w:val="el-GR"/>
              </w:rPr>
              <w:t>.1</w:t>
            </w:r>
          </w:p>
        </w:tc>
        <w:tc>
          <w:tcPr>
            <w:tcW w:w="3827" w:type="dxa"/>
            <w:tcBorders>
              <w:top w:val="single" w:sz="2" w:space="0" w:color="auto"/>
            </w:tcBorders>
            <w:shd w:val="clear" w:color="auto" w:fill="auto"/>
            <w:vAlign w:val="center"/>
          </w:tcPr>
          <w:p w:rsidR="0024632F" w:rsidRPr="003F4101" w:rsidRDefault="004C77D8" w:rsidP="004C77D8">
            <w:pPr>
              <w:spacing w:before="0" w:after="0" w:line="240" w:lineRule="auto"/>
              <w:jc w:val="left"/>
              <w:rPr>
                <w:rFonts w:ascii="Tahoma" w:hAnsi="Tahoma" w:cs="Tahoma"/>
                <w:sz w:val="16"/>
                <w:szCs w:val="16"/>
                <w:lang w:val="el-GR"/>
              </w:rPr>
            </w:pPr>
            <w:r>
              <w:rPr>
                <w:rFonts w:ascii="Tahoma" w:hAnsi="Tahoma" w:cs="Tahoma"/>
                <w:sz w:val="16"/>
                <w:szCs w:val="16"/>
                <w:lang w:val="el-GR"/>
              </w:rPr>
              <w:t xml:space="preserve">Βελτίωση πρόσβασης σε γεωργική γη και κτηνοτροφικές </w:t>
            </w:r>
            <w:r w:rsidR="001B175E">
              <w:rPr>
                <w:rFonts w:ascii="Tahoma" w:hAnsi="Tahoma" w:cs="Tahoma"/>
                <w:sz w:val="16"/>
                <w:szCs w:val="16"/>
                <w:lang w:val="el-GR"/>
              </w:rPr>
              <w:t>εκμεταλλεύσεις</w:t>
            </w:r>
          </w:p>
        </w:tc>
        <w:tc>
          <w:tcPr>
            <w:tcW w:w="1417" w:type="dxa"/>
            <w:tcBorders>
              <w:top w:val="single" w:sz="2" w:space="0" w:color="auto"/>
            </w:tcBorders>
            <w:shd w:val="clear" w:color="auto" w:fill="auto"/>
            <w:vAlign w:val="center"/>
          </w:tcPr>
          <w:p w:rsidR="0024632F" w:rsidRPr="003F4101" w:rsidRDefault="004C77D8" w:rsidP="00AD1338">
            <w:pPr>
              <w:spacing w:before="0" w:after="0" w:line="240" w:lineRule="auto"/>
              <w:jc w:val="right"/>
              <w:rPr>
                <w:rFonts w:ascii="Tahoma" w:hAnsi="Tahoma" w:cs="Tahoma"/>
                <w:sz w:val="16"/>
                <w:szCs w:val="16"/>
                <w:lang w:val="el-GR"/>
              </w:rPr>
            </w:pPr>
            <w:r>
              <w:rPr>
                <w:rFonts w:ascii="Tahoma" w:hAnsi="Tahoma" w:cs="Tahoma"/>
                <w:sz w:val="16"/>
                <w:szCs w:val="16"/>
                <w:lang w:val="el-GR"/>
              </w:rPr>
              <w:t>25</w:t>
            </w:r>
            <w:r w:rsidR="0024632F" w:rsidRPr="003F4101">
              <w:rPr>
                <w:rFonts w:ascii="Tahoma" w:hAnsi="Tahoma" w:cs="Tahoma"/>
                <w:sz w:val="16"/>
                <w:szCs w:val="16"/>
                <w:lang w:val="el-GR"/>
              </w:rPr>
              <w:t>.000,00 €</w:t>
            </w:r>
          </w:p>
        </w:tc>
        <w:tc>
          <w:tcPr>
            <w:tcW w:w="1276" w:type="dxa"/>
            <w:tcBorders>
              <w:top w:val="single" w:sz="2" w:space="0" w:color="auto"/>
            </w:tcBorders>
            <w:vAlign w:val="center"/>
          </w:tcPr>
          <w:p w:rsidR="0024632F" w:rsidRPr="003F4101" w:rsidRDefault="0024632F" w:rsidP="00AD1338">
            <w:pPr>
              <w:spacing w:before="0" w:after="0" w:line="240" w:lineRule="auto"/>
              <w:jc w:val="center"/>
              <w:rPr>
                <w:rFonts w:ascii="Tahoma" w:hAnsi="Tahoma" w:cs="Tahoma"/>
                <w:sz w:val="16"/>
                <w:szCs w:val="16"/>
                <w:lang w:val="el-GR"/>
              </w:rPr>
            </w:pPr>
            <w:r w:rsidRPr="003F4101">
              <w:rPr>
                <w:rFonts w:ascii="Tahoma" w:hAnsi="Tahoma" w:cs="Tahoma"/>
                <w:sz w:val="16"/>
                <w:szCs w:val="16"/>
                <w:lang w:val="el-GR"/>
              </w:rPr>
              <w:t>έως 100%</w:t>
            </w:r>
          </w:p>
        </w:tc>
        <w:tc>
          <w:tcPr>
            <w:tcW w:w="2693" w:type="dxa"/>
            <w:tcBorders>
              <w:top w:val="single" w:sz="2" w:space="0" w:color="auto"/>
            </w:tcBorders>
            <w:vAlign w:val="center"/>
          </w:tcPr>
          <w:p w:rsidR="0024632F" w:rsidRPr="00F45B8B" w:rsidRDefault="007D2AD5" w:rsidP="005527E0">
            <w:pPr>
              <w:spacing w:before="0" w:after="0" w:line="240" w:lineRule="auto"/>
              <w:jc w:val="center"/>
              <w:rPr>
                <w:rFonts w:ascii="Tahoma" w:hAnsi="Tahoma" w:cs="Tahoma"/>
                <w:sz w:val="16"/>
                <w:szCs w:val="16"/>
                <w:lang w:val="el-GR"/>
              </w:rPr>
            </w:pPr>
            <w:r w:rsidRPr="00F45B8B">
              <w:rPr>
                <w:rFonts w:ascii="Tahoma" w:hAnsi="Tahoma" w:cs="Tahoma"/>
                <w:sz w:val="16"/>
                <w:szCs w:val="16"/>
                <w:lang w:val="el-GR"/>
              </w:rPr>
              <w:t xml:space="preserve">Κρατικοί φορείς, ΟΤΑ, </w:t>
            </w:r>
            <w:r w:rsidR="00F45B8B">
              <w:rPr>
                <w:rFonts w:ascii="Tahoma" w:hAnsi="Tahoma" w:cs="Tahoma"/>
                <w:sz w:val="16"/>
                <w:szCs w:val="16"/>
                <w:lang w:val="el-GR"/>
              </w:rPr>
              <w:t xml:space="preserve">           </w:t>
            </w:r>
            <w:r w:rsidRPr="00F45B8B">
              <w:rPr>
                <w:rFonts w:ascii="Tahoma" w:hAnsi="Tahoma" w:cs="Tahoma"/>
                <w:sz w:val="16"/>
                <w:szCs w:val="16"/>
                <w:lang w:val="el-GR"/>
              </w:rPr>
              <w:t>Δημόσιες Υπηρεσίες</w:t>
            </w:r>
          </w:p>
        </w:tc>
      </w:tr>
    </w:tbl>
    <w:p w:rsidR="00FF11D7" w:rsidRPr="00FF11D7" w:rsidRDefault="00FF11D7" w:rsidP="00AE00C8">
      <w:pPr>
        <w:spacing w:before="0" w:after="0" w:line="360" w:lineRule="auto"/>
        <w:rPr>
          <w:rFonts w:ascii="Tahoma" w:hAnsi="Tahoma" w:cs="Tahoma"/>
          <w:sz w:val="12"/>
          <w:szCs w:val="12"/>
          <w:lang w:val="el-GR"/>
        </w:rPr>
      </w:pPr>
    </w:p>
    <w:p w:rsidR="007E6EB4" w:rsidRDefault="00C046D2" w:rsidP="00AE00C8">
      <w:pPr>
        <w:spacing w:before="0" w:after="0" w:line="360" w:lineRule="auto"/>
        <w:rPr>
          <w:rFonts w:ascii="Tahoma" w:hAnsi="Tahoma" w:cs="Tahoma"/>
          <w:lang w:val="el-GR"/>
        </w:rPr>
      </w:pPr>
      <w:r w:rsidRPr="00016C40">
        <w:rPr>
          <w:rFonts w:ascii="Tahoma" w:hAnsi="Tahoma" w:cs="Tahoma"/>
          <w:lang w:val="el-GR"/>
        </w:rPr>
        <w:t>Οι δράσεις/</w:t>
      </w:r>
      <w:proofErr w:type="spellStart"/>
      <w:r w:rsidRPr="00016C40">
        <w:rPr>
          <w:rFonts w:ascii="Tahoma" w:hAnsi="Tahoma" w:cs="Tahoma"/>
          <w:lang w:val="el-GR"/>
        </w:rPr>
        <w:t>υποδράσεις</w:t>
      </w:r>
      <w:proofErr w:type="spellEnd"/>
      <w:r w:rsidR="006E08E2" w:rsidRPr="00016C40">
        <w:rPr>
          <w:rFonts w:ascii="Tahoma" w:hAnsi="Tahoma" w:cs="Tahoma"/>
          <w:lang w:val="el-GR"/>
        </w:rPr>
        <w:t xml:space="preserve">, </w:t>
      </w:r>
      <w:r w:rsidRPr="00016C40">
        <w:rPr>
          <w:rFonts w:ascii="Tahoma" w:hAnsi="Tahoma" w:cs="Tahoma"/>
          <w:lang w:val="el-GR"/>
        </w:rPr>
        <w:t>οι δικαιούχοι, οι επιλέξιμες δαπάνες</w:t>
      </w:r>
      <w:r w:rsidR="006E08E2" w:rsidRPr="00016C40">
        <w:rPr>
          <w:rFonts w:ascii="Tahoma" w:hAnsi="Tahoma" w:cs="Tahoma"/>
          <w:lang w:val="el-GR"/>
        </w:rPr>
        <w:t xml:space="preserve">, </w:t>
      </w:r>
      <w:r w:rsidRPr="00016C40">
        <w:rPr>
          <w:rFonts w:ascii="Tahoma" w:hAnsi="Tahoma" w:cs="Tahoma"/>
          <w:lang w:val="el-GR"/>
        </w:rPr>
        <w:t>οι</w:t>
      </w:r>
      <w:r w:rsidR="006E08E2" w:rsidRPr="00016C40">
        <w:rPr>
          <w:rFonts w:ascii="Tahoma" w:hAnsi="Tahoma" w:cs="Tahoma"/>
          <w:lang w:val="el-GR"/>
        </w:rPr>
        <w:t xml:space="preserve"> όρ</w:t>
      </w:r>
      <w:r w:rsidRPr="00016C40">
        <w:rPr>
          <w:rFonts w:ascii="Tahoma" w:hAnsi="Tahoma" w:cs="Tahoma"/>
          <w:lang w:val="el-GR"/>
        </w:rPr>
        <w:t>οι</w:t>
      </w:r>
      <w:r w:rsidR="006E08E2" w:rsidRPr="00016C40">
        <w:rPr>
          <w:rFonts w:ascii="Tahoma" w:hAnsi="Tahoma" w:cs="Tahoma"/>
          <w:lang w:val="el-GR"/>
        </w:rPr>
        <w:t xml:space="preserve"> και προϋποθέσ</w:t>
      </w:r>
      <w:r w:rsidRPr="00016C40">
        <w:rPr>
          <w:rFonts w:ascii="Tahoma" w:hAnsi="Tahoma" w:cs="Tahoma"/>
          <w:lang w:val="el-GR"/>
        </w:rPr>
        <w:t>εις</w:t>
      </w:r>
      <w:r w:rsidR="006E08E2" w:rsidRPr="00016C40">
        <w:rPr>
          <w:rFonts w:ascii="Tahoma" w:hAnsi="Tahoma" w:cs="Tahoma"/>
          <w:lang w:val="el-GR"/>
        </w:rPr>
        <w:t xml:space="preserve"> συμμετοχής</w:t>
      </w:r>
      <w:r w:rsidRPr="00016C40">
        <w:rPr>
          <w:rFonts w:ascii="Tahoma" w:hAnsi="Tahoma" w:cs="Tahoma"/>
          <w:lang w:val="el-GR"/>
        </w:rPr>
        <w:t>, τα ποσοστά</w:t>
      </w:r>
      <w:r w:rsidR="006E08E2" w:rsidRPr="00016C40">
        <w:rPr>
          <w:rFonts w:ascii="Tahoma" w:hAnsi="Tahoma" w:cs="Tahoma"/>
          <w:lang w:val="el-GR"/>
        </w:rPr>
        <w:t xml:space="preserve"> επιχορήγησης, τ</w:t>
      </w:r>
      <w:r w:rsidRPr="00016C40">
        <w:rPr>
          <w:rFonts w:ascii="Tahoma" w:hAnsi="Tahoma" w:cs="Tahoma"/>
          <w:lang w:val="el-GR"/>
        </w:rPr>
        <w:t>α</w:t>
      </w:r>
      <w:r w:rsidR="006E08E2" w:rsidRPr="00016C40">
        <w:rPr>
          <w:rFonts w:ascii="Tahoma" w:hAnsi="Tahoma" w:cs="Tahoma"/>
          <w:lang w:val="el-GR"/>
        </w:rPr>
        <w:t xml:space="preserve"> </w:t>
      </w:r>
      <w:r w:rsidRPr="00016C40">
        <w:rPr>
          <w:rFonts w:ascii="Tahoma" w:hAnsi="Tahoma" w:cs="Tahoma"/>
          <w:lang w:val="el-GR"/>
        </w:rPr>
        <w:t>κριτήρια</w:t>
      </w:r>
      <w:r w:rsidR="006E08E2" w:rsidRPr="00016C40">
        <w:rPr>
          <w:rFonts w:ascii="Tahoma" w:hAnsi="Tahoma" w:cs="Tahoma"/>
          <w:lang w:val="el-GR"/>
        </w:rPr>
        <w:t xml:space="preserve"> </w:t>
      </w:r>
      <w:proofErr w:type="spellStart"/>
      <w:r w:rsidR="006E08E2" w:rsidRPr="00016C40">
        <w:rPr>
          <w:rFonts w:ascii="Tahoma" w:hAnsi="Tahoma" w:cs="Tahoma"/>
          <w:lang w:val="el-GR"/>
        </w:rPr>
        <w:t>επιλεξιμότητας</w:t>
      </w:r>
      <w:proofErr w:type="spellEnd"/>
      <w:r w:rsidR="006E08E2" w:rsidRPr="00016C40">
        <w:rPr>
          <w:rFonts w:ascii="Tahoma" w:hAnsi="Tahoma" w:cs="Tahoma"/>
          <w:lang w:val="el-GR"/>
        </w:rPr>
        <w:t xml:space="preserve"> και επιλογής των προτεινόμενων </w:t>
      </w:r>
      <w:r w:rsidRPr="00016C40">
        <w:rPr>
          <w:rFonts w:ascii="Tahoma" w:hAnsi="Tahoma" w:cs="Tahoma"/>
          <w:lang w:val="el-GR"/>
        </w:rPr>
        <w:t>επενδυτικών σχεδίων</w:t>
      </w:r>
      <w:r w:rsidR="006E08E2" w:rsidRPr="00016C40">
        <w:rPr>
          <w:rFonts w:ascii="Tahoma" w:hAnsi="Tahoma" w:cs="Tahoma"/>
          <w:lang w:val="el-GR"/>
        </w:rPr>
        <w:t>,</w:t>
      </w:r>
      <w:r w:rsidRPr="00016C40">
        <w:rPr>
          <w:rFonts w:ascii="Tahoma" w:hAnsi="Tahoma" w:cs="Tahoma"/>
          <w:lang w:val="el-GR"/>
        </w:rPr>
        <w:t xml:space="preserve"> τα απαιτούμενα δικαιολογητικά,</w:t>
      </w:r>
      <w:r w:rsidR="006E08E2" w:rsidRPr="00016C40">
        <w:rPr>
          <w:rFonts w:ascii="Tahoma" w:hAnsi="Tahoma" w:cs="Tahoma"/>
          <w:lang w:val="el-GR"/>
        </w:rPr>
        <w:t xml:space="preserve"> </w:t>
      </w:r>
      <w:r w:rsidRPr="00016C40">
        <w:rPr>
          <w:rFonts w:ascii="Tahoma" w:hAnsi="Tahoma" w:cs="Tahoma"/>
          <w:lang w:val="el-GR"/>
        </w:rPr>
        <w:t>οι προβλεπόμενες διαδικασίες αξιολόγησης, ενστάσεων, ένταξης, υλοποίησης, καταβολής της ενίσχυσης, οι προβλεπόμενοι έλεγχοι και η διάρκεια εφαρμογής του τοπικού προγράμματος καθώς και τα υποδείγματα φακέλων υποψηφιότητας περιγράφονται στην αναλυτική 1</w:t>
      </w:r>
      <w:r w:rsidRPr="00016C40">
        <w:rPr>
          <w:rFonts w:ascii="Tahoma" w:hAnsi="Tahoma" w:cs="Tahoma"/>
          <w:vertAlign w:val="superscript"/>
          <w:lang w:val="el-GR"/>
        </w:rPr>
        <w:t>η</w:t>
      </w:r>
      <w:r w:rsidRPr="00016C40">
        <w:rPr>
          <w:rFonts w:ascii="Tahoma" w:hAnsi="Tahoma" w:cs="Tahoma"/>
          <w:lang w:val="el-GR"/>
        </w:rPr>
        <w:t xml:space="preserve"> Πρόσκληση Εκδήλωσης Ενδιαφέροντος</w:t>
      </w:r>
      <w:r w:rsidR="007E6EB4" w:rsidRPr="00016C40">
        <w:rPr>
          <w:rFonts w:ascii="Tahoma" w:hAnsi="Tahoma" w:cs="Tahoma"/>
          <w:lang w:val="el-GR"/>
        </w:rPr>
        <w:t xml:space="preserve"> για παρεμβάσεις Δημοσίου Χαρακτήρα</w:t>
      </w:r>
      <w:r w:rsidRPr="00016C40">
        <w:rPr>
          <w:rFonts w:ascii="Tahoma" w:hAnsi="Tahoma" w:cs="Tahoma"/>
          <w:lang w:val="el-GR"/>
        </w:rPr>
        <w:t xml:space="preserve"> καθώς και στα παραρτήματα τα οποία αποτελούν αναπόσπαστα τμήματα αυτής. </w:t>
      </w:r>
    </w:p>
    <w:p w:rsidR="001B175E" w:rsidRPr="00016C40" w:rsidRDefault="001B175E" w:rsidP="00AE00C8">
      <w:pPr>
        <w:spacing w:before="0" w:after="0" w:line="360" w:lineRule="auto"/>
        <w:rPr>
          <w:rFonts w:ascii="Tahoma" w:hAnsi="Tahoma" w:cs="Tahoma"/>
          <w:lang w:val="el-GR"/>
        </w:rPr>
      </w:pPr>
    </w:p>
    <w:p w:rsidR="00BC6EE7" w:rsidRDefault="00BC6EE7" w:rsidP="004C77D8">
      <w:pPr>
        <w:shd w:val="clear" w:color="auto" w:fill="FFFFFF"/>
        <w:spacing w:before="0" w:after="0" w:line="360" w:lineRule="auto"/>
        <w:rPr>
          <w:rFonts w:ascii="Tahoma" w:hAnsi="Tahoma" w:cs="Tahoma"/>
          <w:color w:val="0000FF"/>
          <w:szCs w:val="20"/>
          <w:lang w:val="el-GR" w:eastAsia="el-GR"/>
        </w:rPr>
      </w:pPr>
      <w:r w:rsidRPr="00BC6EE7">
        <w:rPr>
          <w:rFonts w:ascii="Tahoma" w:hAnsi="Tahoma" w:cs="Tahoma"/>
          <w:szCs w:val="20"/>
          <w:lang w:val="el-GR" w:eastAsia="el-GR"/>
        </w:rPr>
        <w:lastRenderedPageBreak/>
        <w:t>Η διάθεση στους ενδιαφερόμενους της Αναλυτικής Πρόσκλησης και των Παραρτημάτων, γίνεται σε έντυπη και ηλεκτρονική μορφή, χωρίς αμοιβή από τα γραφεία της ΟΤΔ</w:t>
      </w:r>
      <w:r w:rsidR="004C77D8">
        <w:rPr>
          <w:rFonts w:ascii="Tahoma" w:hAnsi="Tahoma" w:cs="Tahoma"/>
          <w:szCs w:val="20"/>
          <w:lang w:val="el-GR" w:eastAsia="el-GR"/>
        </w:rPr>
        <w:t xml:space="preserve"> </w:t>
      </w:r>
      <w:r w:rsidR="004C77D8">
        <w:rPr>
          <w:rFonts w:ascii="Tahoma" w:hAnsi="Tahoma" w:cs="Tahoma"/>
          <w:lang w:val="el-GR"/>
        </w:rPr>
        <w:t>«</w:t>
      </w:r>
      <w:r w:rsidR="004C77D8">
        <w:rPr>
          <w:rFonts w:ascii="Tahoma" w:hAnsi="Tahoma" w:cs="Tahoma"/>
          <w:b/>
          <w:lang w:val="el-GR"/>
        </w:rPr>
        <w:t xml:space="preserve">ΚΟΙΝΟΠΡΑΞΙΑ </w:t>
      </w:r>
      <w:r w:rsidR="004C77D8">
        <w:rPr>
          <w:rFonts w:ascii="Tahoma" w:hAnsi="Tahoma" w:cs="Tahoma"/>
          <w:b/>
        </w:rPr>
        <w:t>CLLD</w:t>
      </w:r>
      <w:r w:rsidR="004C77D8" w:rsidRPr="005B1BAD">
        <w:rPr>
          <w:rFonts w:ascii="Tahoma" w:hAnsi="Tahoma" w:cs="Tahoma"/>
          <w:b/>
          <w:lang w:val="el-GR"/>
        </w:rPr>
        <w:t>/</w:t>
      </w:r>
      <w:r w:rsidR="004C77D8">
        <w:rPr>
          <w:rFonts w:ascii="Tahoma" w:hAnsi="Tahoma" w:cs="Tahoma"/>
          <w:b/>
        </w:rPr>
        <w:t>LEADER</w:t>
      </w:r>
      <w:r w:rsidR="004C77D8" w:rsidRPr="005B1BAD">
        <w:rPr>
          <w:rFonts w:ascii="Tahoma" w:hAnsi="Tahoma" w:cs="Tahoma"/>
          <w:b/>
          <w:lang w:val="el-GR"/>
        </w:rPr>
        <w:t xml:space="preserve"> </w:t>
      </w:r>
      <w:r w:rsidR="004C77D8">
        <w:rPr>
          <w:rFonts w:ascii="Tahoma" w:hAnsi="Tahoma" w:cs="Tahoma"/>
          <w:b/>
        </w:rPr>
        <w:t>NOT</w:t>
      </w:r>
      <w:r w:rsidR="004C77D8">
        <w:rPr>
          <w:rFonts w:ascii="Tahoma" w:hAnsi="Tahoma" w:cs="Tahoma"/>
          <w:b/>
          <w:lang w:val="el-GR"/>
        </w:rPr>
        <w:t xml:space="preserve">ΙΑΣ ΕΥΒΟΙΑΣ ΚΑΙ </w:t>
      </w:r>
      <w:r w:rsidR="004C77D8" w:rsidRPr="004C77D8">
        <w:rPr>
          <w:rFonts w:ascii="Tahoma" w:hAnsi="Tahoma" w:cs="Tahoma"/>
          <w:b/>
          <w:szCs w:val="20"/>
          <w:lang w:val="el-GR"/>
        </w:rPr>
        <w:t xml:space="preserve">ΣΚΥΡΟΥ» </w:t>
      </w:r>
      <w:r w:rsidR="004C77D8" w:rsidRPr="004C77D8">
        <w:rPr>
          <w:rFonts w:ascii="Tahoma" w:hAnsi="Tahoma" w:cs="Tahoma"/>
          <w:szCs w:val="20"/>
          <w:lang w:val="el-GR"/>
        </w:rPr>
        <w:t xml:space="preserve">(κοινοπραξία των εταιριών ΑΝΑΠΤΥΞΙΑΚΗ ΕΥΒΟΙΑΣ ΑΕ και </w:t>
      </w:r>
      <w:r w:rsidR="004C77D8" w:rsidRPr="004C77D8">
        <w:rPr>
          <w:rFonts w:ascii="Tahoma" w:hAnsi="Tahoma" w:cs="Tahoma"/>
          <w:szCs w:val="20"/>
        </w:rPr>
        <w:t>O</w:t>
      </w:r>
      <w:r w:rsidR="004C77D8" w:rsidRPr="004C77D8">
        <w:rPr>
          <w:rFonts w:ascii="Tahoma" w:hAnsi="Tahoma" w:cs="Tahoma"/>
          <w:szCs w:val="20"/>
          <w:lang w:val="el-GR"/>
        </w:rPr>
        <w:t xml:space="preserve">ΡΓΑΝΙΣΜΟΣ ΑΝΑΠΤΥΞΗΣ ΣΤΕΡΕΑΣ ΕΛΛΑΔΑΣ </w:t>
      </w:r>
      <w:r w:rsidR="004C77D8" w:rsidRPr="001C4DFF">
        <w:rPr>
          <w:rFonts w:ascii="Tahoma" w:hAnsi="Tahoma" w:cs="Tahoma"/>
          <w:szCs w:val="20"/>
          <w:lang w:val="el-GR"/>
        </w:rPr>
        <w:t>ΑΑΕ ΟΤΑ)</w:t>
      </w:r>
      <w:r w:rsidRPr="001C4DFF">
        <w:rPr>
          <w:rFonts w:ascii="Tahoma" w:hAnsi="Tahoma" w:cs="Tahoma"/>
          <w:szCs w:val="20"/>
          <w:lang w:val="el-GR" w:eastAsia="el-GR"/>
        </w:rPr>
        <w:t xml:space="preserve"> στη διεύθυνση </w:t>
      </w:r>
      <w:r w:rsidR="004C77D8" w:rsidRPr="001C4DFF">
        <w:rPr>
          <w:rFonts w:ascii="Tahoma" w:hAnsi="Tahoma" w:cs="Tahoma"/>
          <w:szCs w:val="20"/>
          <w:lang w:val="el-GR" w:eastAsia="el-GR"/>
        </w:rPr>
        <w:t xml:space="preserve">των </w:t>
      </w:r>
      <w:r w:rsidR="004C77D8" w:rsidRPr="001C4DFF">
        <w:rPr>
          <w:rFonts w:ascii="Tahoma" w:hAnsi="Tahoma" w:cs="Tahoma"/>
          <w:szCs w:val="20"/>
          <w:u w:val="single"/>
          <w:lang w:val="el-GR"/>
        </w:rPr>
        <w:t>κεντρικών γραφείων</w:t>
      </w:r>
      <w:r w:rsidR="004C77D8" w:rsidRPr="001C4DFF">
        <w:rPr>
          <w:rFonts w:ascii="Tahoma" w:hAnsi="Tahoma" w:cs="Tahoma"/>
          <w:szCs w:val="20"/>
          <w:lang w:val="el-GR"/>
        </w:rPr>
        <w:t xml:space="preserve">: Λεωφόρος </w:t>
      </w:r>
      <w:proofErr w:type="spellStart"/>
      <w:r w:rsidR="004C77D8" w:rsidRPr="001C4DFF">
        <w:rPr>
          <w:rFonts w:ascii="Tahoma" w:hAnsi="Tahoma" w:cs="Tahoma"/>
          <w:szCs w:val="20"/>
          <w:lang w:val="el-GR"/>
        </w:rPr>
        <w:t>Χαϊνά</w:t>
      </w:r>
      <w:proofErr w:type="spellEnd"/>
      <w:r w:rsidR="004C77D8" w:rsidRPr="001C4DFF">
        <w:rPr>
          <w:rFonts w:ascii="Tahoma" w:hAnsi="Tahoma" w:cs="Tahoma"/>
          <w:szCs w:val="20"/>
          <w:lang w:val="el-GR"/>
        </w:rPr>
        <w:t xml:space="preserve"> 93 (Διοικητήριο ΠΕ Εύβοιας</w:t>
      </w:r>
      <w:r w:rsidR="006E7140">
        <w:rPr>
          <w:rFonts w:ascii="Tahoma" w:hAnsi="Tahoma" w:cs="Tahoma"/>
          <w:szCs w:val="20"/>
          <w:lang w:val="el-GR"/>
        </w:rPr>
        <w:t>, 3</w:t>
      </w:r>
      <w:r w:rsidR="006E7140" w:rsidRPr="006E7140">
        <w:rPr>
          <w:rFonts w:ascii="Tahoma" w:hAnsi="Tahoma" w:cs="Tahoma"/>
          <w:szCs w:val="20"/>
          <w:vertAlign w:val="superscript"/>
          <w:lang w:val="el-GR"/>
        </w:rPr>
        <w:t>ος</w:t>
      </w:r>
      <w:r w:rsidR="006E7140">
        <w:rPr>
          <w:rFonts w:ascii="Tahoma" w:hAnsi="Tahoma" w:cs="Tahoma"/>
          <w:szCs w:val="20"/>
          <w:lang w:val="el-GR"/>
        </w:rPr>
        <w:t xml:space="preserve"> όροφος</w:t>
      </w:r>
      <w:r w:rsidR="004C77D8" w:rsidRPr="001C4DFF">
        <w:rPr>
          <w:rFonts w:ascii="Tahoma" w:hAnsi="Tahoma" w:cs="Tahoma"/>
          <w:szCs w:val="20"/>
          <w:lang w:val="el-GR"/>
        </w:rPr>
        <w:t xml:space="preserve">), Τ.Κ. 34100 Χαλκίδα καθώς και στο </w:t>
      </w:r>
      <w:r w:rsidR="004C77D8" w:rsidRPr="001C4DFF">
        <w:rPr>
          <w:rFonts w:ascii="Tahoma" w:hAnsi="Tahoma" w:cs="Tahoma"/>
          <w:szCs w:val="20"/>
          <w:u w:val="single"/>
          <w:lang w:val="el-GR"/>
        </w:rPr>
        <w:t>υποκατάστημα</w:t>
      </w:r>
      <w:r w:rsidR="004C77D8" w:rsidRPr="001C4DFF">
        <w:rPr>
          <w:rFonts w:ascii="Tahoma" w:hAnsi="Tahoma" w:cs="Tahoma"/>
          <w:szCs w:val="20"/>
          <w:lang w:val="el-GR"/>
        </w:rPr>
        <w:t xml:space="preserve"> </w:t>
      </w:r>
      <w:proofErr w:type="spellStart"/>
      <w:r w:rsidR="004C77D8" w:rsidRPr="001C4DFF">
        <w:rPr>
          <w:rFonts w:ascii="Tahoma" w:hAnsi="Tahoma" w:cs="Tahoma"/>
          <w:szCs w:val="20"/>
          <w:lang w:val="el-GR"/>
        </w:rPr>
        <w:t>Κριεζά</w:t>
      </w:r>
      <w:proofErr w:type="spellEnd"/>
      <w:r w:rsidR="004C77D8" w:rsidRPr="001C4DFF">
        <w:rPr>
          <w:rFonts w:ascii="Tahoma" w:hAnsi="Tahoma" w:cs="Tahoma"/>
          <w:szCs w:val="20"/>
          <w:lang w:val="el-GR"/>
        </w:rPr>
        <w:t xml:space="preserve"> </w:t>
      </w:r>
      <w:proofErr w:type="spellStart"/>
      <w:r w:rsidR="004C77D8" w:rsidRPr="001C4DFF">
        <w:rPr>
          <w:rFonts w:ascii="Tahoma" w:hAnsi="Tahoma" w:cs="Tahoma"/>
          <w:szCs w:val="20"/>
          <w:lang w:val="el-GR"/>
        </w:rPr>
        <w:t>Δυστίων</w:t>
      </w:r>
      <w:proofErr w:type="spellEnd"/>
      <w:r w:rsidR="004C77D8" w:rsidRPr="001C4DFF">
        <w:rPr>
          <w:rFonts w:ascii="Tahoma" w:hAnsi="Tahoma" w:cs="Tahoma"/>
          <w:szCs w:val="20"/>
          <w:lang w:val="el-GR"/>
        </w:rPr>
        <w:t xml:space="preserve"> (Δημαρχείο) Τ.Κ. 34017 </w:t>
      </w:r>
      <w:proofErr w:type="spellStart"/>
      <w:r w:rsidR="004C77D8" w:rsidRPr="001C4DFF">
        <w:rPr>
          <w:rFonts w:ascii="Tahoma" w:hAnsi="Tahoma" w:cs="Tahoma"/>
          <w:szCs w:val="20"/>
          <w:lang w:val="el-GR"/>
        </w:rPr>
        <w:t>Κριεζά</w:t>
      </w:r>
      <w:proofErr w:type="spellEnd"/>
      <w:r w:rsidR="004C77D8" w:rsidRPr="001C4DFF">
        <w:rPr>
          <w:rFonts w:ascii="Tahoma" w:hAnsi="Tahoma" w:cs="Tahoma"/>
          <w:szCs w:val="20"/>
          <w:lang w:val="el-GR"/>
        </w:rPr>
        <w:t xml:space="preserve"> Ευβοίας, </w:t>
      </w:r>
      <w:r w:rsidRPr="001C4DFF">
        <w:rPr>
          <w:rFonts w:ascii="Tahoma" w:hAnsi="Tahoma" w:cs="Tahoma"/>
          <w:szCs w:val="20"/>
          <w:lang w:val="el-GR" w:eastAsia="el-GR"/>
        </w:rPr>
        <w:t>κατά τις εργάσιμες ημέρες</w:t>
      </w:r>
      <w:r w:rsidRPr="001C4DFF">
        <w:rPr>
          <w:rFonts w:ascii="Tahoma" w:hAnsi="Tahoma" w:cs="Tahoma"/>
          <w:szCs w:val="20"/>
          <w:lang w:eastAsia="el-GR"/>
        </w:rPr>
        <w:t> </w:t>
      </w:r>
      <w:r w:rsidRPr="001C4DFF">
        <w:rPr>
          <w:rFonts w:ascii="Tahoma" w:hAnsi="Tahoma" w:cs="Tahoma"/>
          <w:szCs w:val="20"/>
          <w:lang w:val="el-GR" w:eastAsia="el-GR"/>
        </w:rPr>
        <w:t xml:space="preserve"> και ώρες (08:00 έως 15:00) καθώς και από </w:t>
      </w:r>
      <w:r w:rsidR="001C4DFF" w:rsidRPr="001C4DFF">
        <w:rPr>
          <w:rFonts w:ascii="Tahoma" w:hAnsi="Tahoma" w:cs="Tahoma"/>
          <w:szCs w:val="20"/>
          <w:lang w:val="el-GR"/>
        </w:rPr>
        <w:t xml:space="preserve">την </w:t>
      </w:r>
      <w:r w:rsidR="001C4DFF" w:rsidRPr="001C4DFF">
        <w:rPr>
          <w:rFonts w:ascii="Tahoma" w:hAnsi="Tahoma" w:cs="Tahoma"/>
          <w:b/>
          <w:szCs w:val="20"/>
          <w:lang w:val="el-GR"/>
        </w:rPr>
        <w:t>ηλεκτρονική διεύθυνση της ΟΤΔ</w:t>
      </w:r>
      <w:r w:rsidR="001C4DFF" w:rsidRPr="001C4DFF">
        <w:rPr>
          <w:rFonts w:ascii="Tahoma" w:hAnsi="Tahoma" w:cs="Tahoma"/>
          <w:color w:val="333333"/>
          <w:szCs w:val="20"/>
          <w:lang w:val="el-GR"/>
        </w:rPr>
        <w:t xml:space="preserve"> </w:t>
      </w:r>
      <w:r w:rsidR="001C4DFF" w:rsidRPr="001C4DFF">
        <w:rPr>
          <w:rFonts w:ascii="Tahoma" w:hAnsi="Tahoma" w:cs="Tahoma"/>
          <w:color w:val="333333"/>
          <w:szCs w:val="20"/>
        </w:rPr>
        <w:t> </w:t>
      </w:r>
      <w:hyperlink r:id="rId13" w:history="1">
        <w:r w:rsidR="001C4DFF" w:rsidRPr="001C4DFF">
          <w:rPr>
            <w:rStyle w:val="-"/>
            <w:rFonts w:ascii="Tahoma" w:hAnsi="Tahoma" w:cs="Tahoma"/>
            <w:szCs w:val="20"/>
          </w:rPr>
          <w:t>https</w:t>
        </w:r>
        <w:r w:rsidR="001C4DFF" w:rsidRPr="001C4DFF">
          <w:rPr>
            <w:rStyle w:val="-"/>
            <w:rFonts w:ascii="Tahoma" w:hAnsi="Tahoma" w:cs="Tahoma"/>
            <w:szCs w:val="20"/>
            <w:lang w:val="el-GR"/>
          </w:rPr>
          <w:t>://</w:t>
        </w:r>
        <w:r w:rsidR="001C4DFF" w:rsidRPr="001C4DFF">
          <w:rPr>
            <w:rStyle w:val="-"/>
            <w:rFonts w:ascii="Tahoma" w:hAnsi="Tahoma" w:cs="Tahoma"/>
            <w:szCs w:val="20"/>
          </w:rPr>
          <w:t>leadernotiaeviaskiros</w:t>
        </w:r>
        <w:r w:rsidR="001C4DFF" w:rsidRPr="001C4DFF">
          <w:rPr>
            <w:rStyle w:val="-"/>
            <w:rFonts w:ascii="Tahoma" w:hAnsi="Tahoma" w:cs="Tahoma"/>
            <w:szCs w:val="20"/>
            <w:lang w:val="el-GR"/>
          </w:rPr>
          <w:t>.</w:t>
        </w:r>
        <w:r w:rsidR="001C4DFF" w:rsidRPr="001C4DFF">
          <w:rPr>
            <w:rStyle w:val="-"/>
            <w:rFonts w:ascii="Tahoma" w:hAnsi="Tahoma" w:cs="Tahoma"/>
            <w:szCs w:val="20"/>
          </w:rPr>
          <w:t>blogspot</w:t>
        </w:r>
        <w:r w:rsidR="001C4DFF" w:rsidRPr="001C4DFF">
          <w:rPr>
            <w:rStyle w:val="-"/>
            <w:rFonts w:ascii="Tahoma" w:hAnsi="Tahoma" w:cs="Tahoma"/>
            <w:szCs w:val="20"/>
            <w:lang w:val="el-GR"/>
          </w:rPr>
          <w:t>.</w:t>
        </w:r>
        <w:r w:rsidR="001C4DFF" w:rsidRPr="001C4DFF">
          <w:rPr>
            <w:rStyle w:val="-"/>
            <w:rFonts w:ascii="Tahoma" w:hAnsi="Tahoma" w:cs="Tahoma"/>
            <w:szCs w:val="20"/>
          </w:rPr>
          <w:t>com</w:t>
        </w:r>
      </w:hyperlink>
      <w:r w:rsidRPr="001C4DFF">
        <w:rPr>
          <w:rFonts w:ascii="Tahoma" w:hAnsi="Tahoma" w:cs="Tahoma"/>
          <w:szCs w:val="20"/>
          <w:lang w:eastAsia="el-GR"/>
        </w:rPr>
        <w:t> </w:t>
      </w:r>
      <w:r w:rsidRPr="001C4DFF">
        <w:rPr>
          <w:rFonts w:ascii="Tahoma" w:hAnsi="Tahoma" w:cs="Tahoma"/>
          <w:szCs w:val="20"/>
          <w:lang w:val="el-GR" w:eastAsia="el-GR"/>
        </w:rPr>
        <w:t xml:space="preserve">ή </w:t>
      </w:r>
      <w:r w:rsidRPr="001C4DFF">
        <w:rPr>
          <w:rFonts w:ascii="Tahoma" w:hAnsi="Tahoma" w:cs="Tahoma"/>
          <w:szCs w:val="20"/>
          <w:lang w:val="el-GR"/>
        </w:rPr>
        <w:t xml:space="preserve">στην ηλεκτρονική διεύθυνση </w:t>
      </w:r>
      <w:hyperlink r:id="rId14" w:history="1">
        <w:r w:rsidRPr="001C4DFF">
          <w:rPr>
            <w:rFonts w:ascii="Tahoma" w:hAnsi="Tahoma" w:cs="Tahoma"/>
            <w:bCs/>
            <w:iCs/>
            <w:color w:val="0000FF"/>
            <w:szCs w:val="20"/>
            <w:u w:val="single"/>
            <w:lang w:eastAsia="el-GR"/>
          </w:rPr>
          <w:t>www</w:t>
        </w:r>
        <w:r w:rsidRPr="001C4DFF">
          <w:rPr>
            <w:rFonts w:ascii="Tahoma" w:hAnsi="Tahoma" w:cs="Tahoma"/>
            <w:bCs/>
            <w:iCs/>
            <w:color w:val="0000FF"/>
            <w:szCs w:val="20"/>
            <w:u w:val="single"/>
            <w:lang w:val="el-GR" w:eastAsia="el-GR"/>
          </w:rPr>
          <w:t>.</w:t>
        </w:r>
        <w:r w:rsidRPr="001C4DFF">
          <w:rPr>
            <w:rFonts w:ascii="Tahoma" w:hAnsi="Tahoma" w:cs="Tahoma"/>
            <w:bCs/>
            <w:iCs/>
            <w:color w:val="0000FF"/>
            <w:szCs w:val="20"/>
            <w:u w:val="single"/>
            <w:lang w:eastAsia="el-GR"/>
          </w:rPr>
          <w:t>agrotikianaptixi</w:t>
        </w:r>
        <w:r w:rsidRPr="001C4DFF">
          <w:rPr>
            <w:rFonts w:ascii="Tahoma" w:hAnsi="Tahoma" w:cs="Tahoma"/>
            <w:bCs/>
            <w:iCs/>
            <w:color w:val="0000FF"/>
            <w:szCs w:val="20"/>
            <w:u w:val="single"/>
            <w:lang w:val="el-GR" w:eastAsia="el-GR"/>
          </w:rPr>
          <w:t>.</w:t>
        </w:r>
        <w:proofErr w:type="spellStart"/>
        <w:r w:rsidRPr="001C4DFF">
          <w:rPr>
            <w:rFonts w:ascii="Tahoma" w:hAnsi="Tahoma" w:cs="Tahoma"/>
            <w:bCs/>
            <w:iCs/>
            <w:color w:val="0000FF"/>
            <w:szCs w:val="20"/>
            <w:u w:val="single"/>
            <w:lang w:eastAsia="el-GR"/>
          </w:rPr>
          <w:t>gr</w:t>
        </w:r>
        <w:proofErr w:type="spellEnd"/>
      </w:hyperlink>
      <w:r w:rsidRPr="001C4DFF">
        <w:rPr>
          <w:rFonts w:ascii="Tahoma" w:hAnsi="Tahoma" w:cs="Tahoma"/>
          <w:color w:val="0000FF"/>
          <w:szCs w:val="20"/>
          <w:lang w:val="el-GR" w:eastAsia="el-GR"/>
        </w:rPr>
        <w:t>.</w:t>
      </w:r>
    </w:p>
    <w:p w:rsidR="001B175E" w:rsidRPr="001C4DFF" w:rsidRDefault="001B175E" w:rsidP="004C77D8">
      <w:pPr>
        <w:shd w:val="clear" w:color="auto" w:fill="FFFFFF"/>
        <w:spacing w:before="0" w:after="0" w:line="360" w:lineRule="auto"/>
        <w:rPr>
          <w:rFonts w:ascii="Tahoma" w:hAnsi="Tahoma" w:cs="Tahoma"/>
          <w:szCs w:val="20"/>
          <w:lang w:val="el-GR" w:eastAsia="el-GR"/>
        </w:rPr>
      </w:pPr>
    </w:p>
    <w:p w:rsidR="00AE00C8" w:rsidRDefault="00522B5F" w:rsidP="00AE00C8">
      <w:pPr>
        <w:shd w:val="clear" w:color="auto" w:fill="FFFFFF"/>
        <w:spacing w:before="0" w:after="0" w:line="360" w:lineRule="auto"/>
        <w:rPr>
          <w:rFonts w:ascii="Tahoma" w:hAnsi="Tahoma" w:cs="Tahoma"/>
          <w:lang w:val="el-GR"/>
        </w:rPr>
      </w:pPr>
      <w:proofErr w:type="gramStart"/>
      <w:r w:rsidRPr="001C4DFF">
        <w:rPr>
          <w:rFonts w:ascii="Tahoma" w:hAnsi="Tahoma" w:cs="Tahoma"/>
          <w:szCs w:val="20"/>
        </w:rPr>
        <w:t>H</w:t>
      </w:r>
      <w:r w:rsidRPr="001C4DFF">
        <w:rPr>
          <w:rFonts w:ascii="Tahoma" w:hAnsi="Tahoma" w:cs="Tahoma"/>
          <w:szCs w:val="20"/>
          <w:lang w:val="el-GR"/>
        </w:rPr>
        <w:t xml:space="preserve"> αίτηση στήριξης υποβάλλεται ηλεκτρονικά μέσω του ΟΠΣΑΑ (</w:t>
      </w:r>
      <w:r w:rsidRPr="001C4DFF">
        <w:rPr>
          <w:rFonts w:ascii="Tahoma" w:hAnsi="Tahoma" w:cs="Tahoma"/>
          <w:b/>
          <w:color w:val="0000FF"/>
          <w:szCs w:val="20"/>
        </w:rPr>
        <w:t>www</w:t>
      </w:r>
      <w:r w:rsidRPr="001C4DFF">
        <w:rPr>
          <w:rFonts w:ascii="Tahoma" w:hAnsi="Tahoma" w:cs="Tahoma"/>
          <w:b/>
          <w:color w:val="0000FF"/>
          <w:szCs w:val="20"/>
          <w:lang w:val="el-GR"/>
        </w:rPr>
        <w:t>.</w:t>
      </w:r>
      <w:proofErr w:type="spellStart"/>
      <w:r w:rsidRPr="001C4DFF">
        <w:rPr>
          <w:rFonts w:ascii="Tahoma" w:hAnsi="Tahoma" w:cs="Tahoma"/>
          <w:b/>
          <w:color w:val="0000FF"/>
          <w:szCs w:val="20"/>
        </w:rPr>
        <w:t>opsaa</w:t>
      </w:r>
      <w:proofErr w:type="spellEnd"/>
      <w:r w:rsidRPr="001C4DFF">
        <w:rPr>
          <w:rFonts w:ascii="Tahoma" w:hAnsi="Tahoma" w:cs="Tahoma"/>
          <w:b/>
          <w:color w:val="0000FF"/>
          <w:szCs w:val="20"/>
          <w:lang w:val="el-GR"/>
        </w:rPr>
        <w:t>.</w:t>
      </w:r>
      <w:proofErr w:type="spellStart"/>
      <w:r w:rsidRPr="001C4DFF">
        <w:rPr>
          <w:rFonts w:ascii="Tahoma" w:hAnsi="Tahoma" w:cs="Tahoma"/>
          <w:b/>
          <w:color w:val="0000FF"/>
          <w:szCs w:val="20"/>
        </w:rPr>
        <w:t>gr</w:t>
      </w:r>
      <w:proofErr w:type="spellEnd"/>
      <w:r w:rsidRPr="001C4DFF">
        <w:rPr>
          <w:rFonts w:ascii="Tahoma" w:hAnsi="Tahoma" w:cs="Tahoma"/>
          <w:b/>
          <w:color w:val="0000FF"/>
          <w:szCs w:val="20"/>
          <w:lang w:val="el-GR"/>
        </w:rPr>
        <w:t>/</w:t>
      </w:r>
      <w:r w:rsidRPr="001C4DFF">
        <w:rPr>
          <w:rFonts w:ascii="Tahoma" w:hAnsi="Tahoma" w:cs="Tahoma"/>
          <w:b/>
          <w:color w:val="0000FF"/>
          <w:szCs w:val="20"/>
        </w:rPr>
        <w:t>RDIIS</w:t>
      </w:r>
      <w:r w:rsidRPr="001C4DFF">
        <w:rPr>
          <w:rFonts w:ascii="Tahoma" w:hAnsi="Tahoma" w:cs="Tahoma"/>
          <w:szCs w:val="20"/>
          <w:lang w:val="el-GR"/>
        </w:rPr>
        <w:t>), συνοδευόμενη από τα δικαιολογητικά για τα οποία ορίζεται ως υποχρεωτική η ηλεκτρονική υποβολή</w:t>
      </w:r>
      <w:r>
        <w:rPr>
          <w:rFonts w:ascii="Tahoma" w:hAnsi="Tahoma" w:cs="Tahoma"/>
          <w:lang w:val="el-GR"/>
        </w:rPr>
        <w:t xml:space="preserve"> τους</w:t>
      </w:r>
      <w:r w:rsidRPr="00522B5F">
        <w:rPr>
          <w:rFonts w:ascii="Tahoma" w:hAnsi="Tahoma" w:cs="Tahoma"/>
          <w:lang w:val="el-GR"/>
        </w:rPr>
        <w:t>.</w:t>
      </w:r>
      <w:proofErr w:type="gramEnd"/>
    </w:p>
    <w:p w:rsidR="00C32CE4" w:rsidRPr="00C32CE4" w:rsidRDefault="00C32CE4" w:rsidP="00AE00C8">
      <w:pPr>
        <w:shd w:val="clear" w:color="auto" w:fill="FFFFFF"/>
        <w:spacing w:before="0" w:after="0" w:line="360" w:lineRule="auto"/>
        <w:rPr>
          <w:rFonts w:ascii="Tahoma" w:hAnsi="Tahoma" w:cs="Tahoma"/>
          <w:sz w:val="12"/>
          <w:szCs w:val="12"/>
          <w:lang w:val="el-GR" w:eastAsia="el-GR"/>
        </w:rPr>
      </w:pPr>
    </w:p>
    <w:p w:rsidR="00880909" w:rsidRPr="004A7B30" w:rsidRDefault="006E08E2" w:rsidP="00AE00C8">
      <w:pPr>
        <w:spacing w:before="0" w:line="360" w:lineRule="auto"/>
        <w:jc w:val="center"/>
        <w:rPr>
          <w:rFonts w:ascii="Tahoma" w:hAnsi="Tahoma" w:cs="Tahoma"/>
          <w:b/>
          <w:u w:val="single"/>
          <w:lang w:val="el-GR"/>
        </w:rPr>
      </w:pPr>
      <w:r w:rsidRPr="00320C83">
        <w:rPr>
          <w:rFonts w:ascii="Tahoma" w:hAnsi="Tahoma" w:cs="Tahoma"/>
          <w:b/>
          <w:lang w:val="el-GR"/>
        </w:rPr>
        <w:t>Ημερομηνία έναρξης</w:t>
      </w:r>
      <w:r w:rsidR="00880909" w:rsidRPr="00320C83">
        <w:rPr>
          <w:rFonts w:ascii="Tahoma" w:hAnsi="Tahoma" w:cs="Tahoma"/>
          <w:b/>
          <w:lang w:val="el-GR"/>
        </w:rPr>
        <w:t xml:space="preserve"> ηλ</w:t>
      </w:r>
      <w:r w:rsidR="00F521D3">
        <w:rPr>
          <w:rFonts w:ascii="Tahoma" w:hAnsi="Tahoma" w:cs="Tahoma"/>
          <w:b/>
          <w:lang w:val="el-GR"/>
        </w:rPr>
        <w:t xml:space="preserve">εκτρονικής υποβολής πρότασης: </w:t>
      </w:r>
      <w:r w:rsidR="00AB3BD5" w:rsidRPr="004A7B30">
        <w:rPr>
          <w:rFonts w:ascii="Tahoma" w:hAnsi="Tahoma" w:cs="Tahoma"/>
          <w:b/>
          <w:u w:val="single"/>
          <w:lang w:val="el-GR"/>
        </w:rPr>
        <w:t>12-11-2018</w:t>
      </w:r>
    </w:p>
    <w:p w:rsidR="00880909" w:rsidRPr="004A7B30" w:rsidRDefault="006E08E2" w:rsidP="00AE00C8">
      <w:pPr>
        <w:spacing w:before="0" w:after="0" w:line="360" w:lineRule="auto"/>
        <w:jc w:val="center"/>
        <w:rPr>
          <w:rFonts w:ascii="Tahoma" w:hAnsi="Tahoma" w:cs="Tahoma"/>
          <w:u w:val="single"/>
          <w:lang w:val="el-GR"/>
        </w:rPr>
      </w:pPr>
      <w:r w:rsidRPr="00320C83">
        <w:rPr>
          <w:rFonts w:ascii="Tahoma" w:hAnsi="Tahoma" w:cs="Tahoma"/>
          <w:b/>
          <w:lang w:val="el-GR"/>
        </w:rPr>
        <w:t>Ημερομηνία λήξης</w:t>
      </w:r>
      <w:r w:rsidR="00880909" w:rsidRPr="00320C83">
        <w:rPr>
          <w:rFonts w:ascii="Tahoma" w:hAnsi="Tahoma" w:cs="Tahoma"/>
          <w:b/>
          <w:lang w:val="el-GR"/>
        </w:rPr>
        <w:t xml:space="preserve"> ηλεκτρονικής υποβολής πρότασης: </w:t>
      </w:r>
      <w:r w:rsidR="00AB3BD5" w:rsidRPr="004A7B30">
        <w:rPr>
          <w:rFonts w:ascii="Tahoma" w:hAnsi="Tahoma" w:cs="Tahoma"/>
          <w:b/>
          <w:u w:val="single"/>
          <w:lang w:val="el-GR"/>
        </w:rPr>
        <w:t>11-01</w:t>
      </w:r>
      <w:r w:rsidR="00E55FCA" w:rsidRPr="004A7B30">
        <w:rPr>
          <w:rFonts w:ascii="Tahoma" w:hAnsi="Tahoma" w:cs="Tahoma"/>
          <w:b/>
          <w:u w:val="single"/>
          <w:lang w:val="el-GR"/>
        </w:rPr>
        <w:t>-</w:t>
      </w:r>
      <w:r w:rsidR="00AB3BD5" w:rsidRPr="004A7B30">
        <w:rPr>
          <w:rFonts w:ascii="Tahoma" w:hAnsi="Tahoma" w:cs="Tahoma"/>
          <w:b/>
          <w:u w:val="single"/>
          <w:lang w:val="el-GR"/>
        </w:rPr>
        <w:t>2019</w:t>
      </w:r>
    </w:p>
    <w:p w:rsidR="00FE23F5" w:rsidRPr="00AE00C8" w:rsidRDefault="00FE23F5" w:rsidP="00AE00C8">
      <w:pPr>
        <w:spacing w:before="0" w:after="0" w:line="360" w:lineRule="auto"/>
        <w:rPr>
          <w:rFonts w:ascii="Tahoma" w:hAnsi="Tahoma" w:cs="Tahoma"/>
          <w:sz w:val="12"/>
          <w:szCs w:val="12"/>
          <w:lang w:val="el-GR"/>
        </w:rPr>
      </w:pPr>
    </w:p>
    <w:p w:rsidR="00EB67A5" w:rsidRDefault="00EB67A5" w:rsidP="00EB67A5">
      <w:pPr>
        <w:spacing w:before="0" w:after="0" w:line="360" w:lineRule="auto"/>
        <w:rPr>
          <w:rFonts w:ascii="Tahoma" w:hAnsi="Tahoma" w:cs="Tahoma"/>
          <w:szCs w:val="20"/>
          <w:lang w:val="el-GR" w:eastAsia="el-GR"/>
        </w:rPr>
      </w:pPr>
      <w:r>
        <w:rPr>
          <w:rFonts w:ascii="Tahoma" w:hAnsi="Tahoma" w:cs="Tahoma"/>
          <w:lang w:val="el-GR"/>
        </w:rPr>
        <w:t>Επιπλέον,</w:t>
      </w:r>
      <w:r w:rsidR="00135021" w:rsidRPr="000522F4">
        <w:rPr>
          <w:rFonts w:ascii="Tahoma" w:hAnsi="Tahoma" w:cs="Tahoma"/>
          <w:lang w:val="el-GR"/>
        </w:rPr>
        <w:t xml:space="preserve"> </w:t>
      </w:r>
      <w:r w:rsidRPr="00EB67A5">
        <w:rPr>
          <w:rFonts w:ascii="Tahoma" w:hAnsi="Tahoma" w:cs="Tahoma"/>
          <w:szCs w:val="20"/>
          <w:lang w:val="el-GR" w:eastAsia="el-GR"/>
        </w:rPr>
        <w:t xml:space="preserve">το αποδεικτικό κατάθεσης της αίτησης στήριξης καθώς και όλα τα δικαιολογητικά που δύναται να εκπληρώνουν τα κριτήρια </w:t>
      </w:r>
      <w:proofErr w:type="spellStart"/>
      <w:r w:rsidRPr="00EB67A5">
        <w:rPr>
          <w:rFonts w:ascii="Tahoma" w:hAnsi="Tahoma" w:cs="Tahoma"/>
          <w:szCs w:val="20"/>
          <w:lang w:val="el-GR" w:eastAsia="el-GR"/>
        </w:rPr>
        <w:t>επιλεξιμότητας</w:t>
      </w:r>
      <w:proofErr w:type="spellEnd"/>
      <w:r w:rsidRPr="00EB67A5">
        <w:rPr>
          <w:rFonts w:ascii="Tahoma" w:hAnsi="Tahoma" w:cs="Tahoma"/>
          <w:szCs w:val="20"/>
          <w:lang w:val="el-GR" w:eastAsia="el-GR"/>
        </w:rPr>
        <w:t xml:space="preserve"> και επιλογής, όπως αυτά τίθενται στους οδηγούς της κάθε </w:t>
      </w:r>
      <w:proofErr w:type="spellStart"/>
      <w:r w:rsidRPr="00EB67A5">
        <w:rPr>
          <w:rFonts w:ascii="Tahoma" w:hAnsi="Tahoma" w:cs="Tahoma"/>
          <w:szCs w:val="20"/>
          <w:lang w:val="el-GR" w:eastAsia="el-GR"/>
        </w:rPr>
        <w:t>υποδράσης</w:t>
      </w:r>
      <w:proofErr w:type="spellEnd"/>
      <w:r w:rsidR="00135021" w:rsidRPr="000522F4">
        <w:rPr>
          <w:rFonts w:ascii="Tahoma" w:hAnsi="Tahoma" w:cs="Tahoma"/>
          <w:lang w:val="el-GR"/>
        </w:rPr>
        <w:t xml:space="preserve"> υποβάλλονται </w:t>
      </w:r>
      <w:r>
        <w:rPr>
          <w:rFonts w:ascii="Tahoma" w:hAnsi="Tahoma" w:cs="Tahoma"/>
          <w:lang w:val="el-GR"/>
        </w:rPr>
        <w:t xml:space="preserve">σε φυσικό φάκελο </w:t>
      </w:r>
      <w:r w:rsidRPr="00EB67A5">
        <w:rPr>
          <w:rFonts w:ascii="Tahoma" w:hAnsi="Tahoma" w:cs="Tahoma"/>
          <w:szCs w:val="20"/>
          <w:lang w:val="el-GR" w:eastAsia="el-GR"/>
        </w:rPr>
        <w:t>είτε ιδιοχείρως, είτε με συστημένη ταχυ</w:t>
      </w:r>
      <w:r>
        <w:rPr>
          <w:rFonts w:ascii="Tahoma" w:hAnsi="Tahoma" w:cs="Tahoma"/>
          <w:szCs w:val="20"/>
          <w:lang w:val="el-GR" w:eastAsia="el-GR"/>
        </w:rPr>
        <w:t>δρομική επιστολή ή ταχυμεταφορά</w:t>
      </w:r>
      <w:r w:rsidRPr="00EB67A5">
        <w:rPr>
          <w:rFonts w:ascii="Tahoma" w:hAnsi="Tahoma" w:cs="Tahoma"/>
          <w:szCs w:val="20"/>
          <w:lang w:val="el-GR" w:eastAsia="el-GR"/>
        </w:rPr>
        <w:t xml:space="preserve"> </w:t>
      </w:r>
      <w:r w:rsidR="00135021" w:rsidRPr="000522F4">
        <w:rPr>
          <w:rFonts w:ascii="Tahoma" w:hAnsi="Tahoma" w:cs="Tahoma"/>
          <w:lang w:val="el-GR"/>
        </w:rPr>
        <w:t>στ</w:t>
      </w:r>
      <w:r w:rsidR="001C4DFF">
        <w:rPr>
          <w:rFonts w:ascii="Tahoma" w:hAnsi="Tahoma" w:cs="Tahoma"/>
          <w:lang w:val="el-GR"/>
        </w:rPr>
        <w:t xml:space="preserve">α Γραφεία της </w:t>
      </w:r>
      <w:r w:rsidR="00135021" w:rsidRPr="000522F4">
        <w:rPr>
          <w:rFonts w:ascii="Tahoma" w:hAnsi="Tahoma" w:cs="Tahoma"/>
          <w:lang w:val="el-GR"/>
        </w:rPr>
        <w:t>ΟΤΔ</w:t>
      </w:r>
      <w:r w:rsidR="00135021">
        <w:rPr>
          <w:rFonts w:ascii="Tahoma" w:hAnsi="Tahoma" w:cs="Tahoma"/>
          <w:lang w:val="el-GR"/>
        </w:rPr>
        <w:t xml:space="preserve"> </w:t>
      </w:r>
      <w:r w:rsidR="001C4DFF">
        <w:rPr>
          <w:rFonts w:ascii="Tahoma" w:hAnsi="Tahoma" w:cs="Tahoma"/>
          <w:lang w:val="el-GR"/>
        </w:rPr>
        <w:t>«</w:t>
      </w:r>
      <w:r w:rsidR="001C4DFF">
        <w:rPr>
          <w:rFonts w:ascii="Tahoma" w:hAnsi="Tahoma" w:cs="Tahoma"/>
          <w:b/>
          <w:lang w:val="el-GR"/>
        </w:rPr>
        <w:t xml:space="preserve">ΚΟΙΝΟΠΡΑΞΙΑ </w:t>
      </w:r>
      <w:r w:rsidR="001C4DFF">
        <w:rPr>
          <w:rFonts w:ascii="Tahoma" w:hAnsi="Tahoma" w:cs="Tahoma"/>
          <w:b/>
        </w:rPr>
        <w:t>CLLD</w:t>
      </w:r>
      <w:r w:rsidR="001C4DFF" w:rsidRPr="005B1BAD">
        <w:rPr>
          <w:rFonts w:ascii="Tahoma" w:hAnsi="Tahoma" w:cs="Tahoma"/>
          <w:b/>
          <w:lang w:val="el-GR"/>
        </w:rPr>
        <w:t>/</w:t>
      </w:r>
      <w:r w:rsidR="001C4DFF">
        <w:rPr>
          <w:rFonts w:ascii="Tahoma" w:hAnsi="Tahoma" w:cs="Tahoma"/>
          <w:b/>
        </w:rPr>
        <w:t>LEADER</w:t>
      </w:r>
      <w:r w:rsidR="001C4DFF" w:rsidRPr="005B1BAD">
        <w:rPr>
          <w:rFonts w:ascii="Tahoma" w:hAnsi="Tahoma" w:cs="Tahoma"/>
          <w:b/>
          <w:lang w:val="el-GR"/>
        </w:rPr>
        <w:t xml:space="preserve"> </w:t>
      </w:r>
      <w:r w:rsidR="001C4DFF">
        <w:rPr>
          <w:rFonts w:ascii="Tahoma" w:hAnsi="Tahoma" w:cs="Tahoma"/>
          <w:b/>
        </w:rPr>
        <w:t>NOT</w:t>
      </w:r>
      <w:r w:rsidR="001C4DFF">
        <w:rPr>
          <w:rFonts w:ascii="Tahoma" w:hAnsi="Tahoma" w:cs="Tahoma"/>
          <w:b/>
          <w:lang w:val="el-GR"/>
        </w:rPr>
        <w:t xml:space="preserve">ΙΑΣ ΕΥΒΟΙΑΣ ΚΑΙ </w:t>
      </w:r>
      <w:r w:rsidR="001C4DFF" w:rsidRPr="004C77D8">
        <w:rPr>
          <w:rFonts w:ascii="Tahoma" w:hAnsi="Tahoma" w:cs="Tahoma"/>
          <w:b/>
          <w:szCs w:val="20"/>
          <w:lang w:val="el-GR"/>
        </w:rPr>
        <w:t>ΣΚΥΡΟΥ»</w:t>
      </w:r>
      <w:r w:rsidR="00135021" w:rsidRPr="003850C0">
        <w:rPr>
          <w:rFonts w:ascii="Tahoma" w:hAnsi="Tahoma" w:cs="Tahoma"/>
          <w:lang w:val="el-GR"/>
        </w:rPr>
        <w:t>, στη διεύθυνση</w:t>
      </w:r>
      <w:r w:rsidR="001C4DFF" w:rsidRPr="001C4DFF">
        <w:rPr>
          <w:rFonts w:ascii="Tahoma" w:hAnsi="Tahoma" w:cs="Tahoma"/>
          <w:szCs w:val="20"/>
          <w:lang w:val="el-GR" w:eastAsia="el-GR"/>
        </w:rPr>
        <w:t xml:space="preserve"> των </w:t>
      </w:r>
      <w:r w:rsidR="001C4DFF" w:rsidRPr="001C4DFF">
        <w:rPr>
          <w:rFonts w:ascii="Tahoma" w:hAnsi="Tahoma" w:cs="Tahoma"/>
          <w:szCs w:val="20"/>
          <w:u w:val="single"/>
          <w:lang w:val="el-GR"/>
        </w:rPr>
        <w:t>κεντρικών γραφείων</w:t>
      </w:r>
      <w:r w:rsidR="001C4DFF" w:rsidRPr="001C4DFF">
        <w:rPr>
          <w:rFonts w:ascii="Tahoma" w:hAnsi="Tahoma" w:cs="Tahoma"/>
          <w:szCs w:val="20"/>
          <w:lang w:val="el-GR"/>
        </w:rPr>
        <w:t xml:space="preserve">: Λεωφόρος </w:t>
      </w:r>
      <w:proofErr w:type="spellStart"/>
      <w:r w:rsidR="001C4DFF" w:rsidRPr="001C4DFF">
        <w:rPr>
          <w:rFonts w:ascii="Tahoma" w:hAnsi="Tahoma" w:cs="Tahoma"/>
          <w:szCs w:val="20"/>
          <w:lang w:val="el-GR"/>
        </w:rPr>
        <w:t>Χαϊνά</w:t>
      </w:r>
      <w:proofErr w:type="spellEnd"/>
      <w:r w:rsidR="001C4DFF" w:rsidRPr="001C4DFF">
        <w:rPr>
          <w:rFonts w:ascii="Tahoma" w:hAnsi="Tahoma" w:cs="Tahoma"/>
          <w:szCs w:val="20"/>
          <w:lang w:val="el-GR"/>
        </w:rPr>
        <w:t xml:space="preserve"> 93 (Διοικητήριο ΠΕ Εύβοιας</w:t>
      </w:r>
      <w:r w:rsidR="006E7140">
        <w:rPr>
          <w:rFonts w:ascii="Tahoma" w:hAnsi="Tahoma" w:cs="Tahoma"/>
          <w:szCs w:val="20"/>
          <w:lang w:val="el-GR"/>
        </w:rPr>
        <w:t>, 3</w:t>
      </w:r>
      <w:r w:rsidR="006E7140" w:rsidRPr="006E7140">
        <w:rPr>
          <w:rFonts w:ascii="Tahoma" w:hAnsi="Tahoma" w:cs="Tahoma"/>
          <w:szCs w:val="20"/>
          <w:vertAlign w:val="superscript"/>
          <w:lang w:val="el-GR"/>
        </w:rPr>
        <w:t>ος</w:t>
      </w:r>
      <w:r w:rsidR="006E7140">
        <w:rPr>
          <w:rFonts w:ascii="Tahoma" w:hAnsi="Tahoma" w:cs="Tahoma"/>
          <w:szCs w:val="20"/>
          <w:lang w:val="el-GR"/>
        </w:rPr>
        <w:t xml:space="preserve"> όροφος</w:t>
      </w:r>
      <w:r w:rsidR="001C4DFF" w:rsidRPr="001C4DFF">
        <w:rPr>
          <w:rFonts w:ascii="Tahoma" w:hAnsi="Tahoma" w:cs="Tahoma"/>
          <w:szCs w:val="20"/>
          <w:lang w:val="el-GR"/>
        </w:rPr>
        <w:t xml:space="preserve">), Τ.Κ. 34100 Χαλκίδα καθώς και στο </w:t>
      </w:r>
      <w:r w:rsidR="001C4DFF" w:rsidRPr="001C4DFF">
        <w:rPr>
          <w:rFonts w:ascii="Tahoma" w:hAnsi="Tahoma" w:cs="Tahoma"/>
          <w:szCs w:val="20"/>
          <w:u w:val="single"/>
          <w:lang w:val="el-GR"/>
        </w:rPr>
        <w:t>υποκατάστημα</w:t>
      </w:r>
      <w:r w:rsidR="001C4DFF" w:rsidRPr="001C4DFF">
        <w:rPr>
          <w:rFonts w:ascii="Tahoma" w:hAnsi="Tahoma" w:cs="Tahoma"/>
          <w:szCs w:val="20"/>
          <w:lang w:val="el-GR"/>
        </w:rPr>
        <w:t xml:space="preserve"> </w:t>
      </w:r>
      <w:proofErr w:type="spellStart"/>
      <w:r w:rsidR="001C4DFF" w:rsidRPr="001C4DFF">
        <w:rPr>
          <w:rFonts w:ascii="Tahoma" w:hAnsi="Tahoma" w:cs="Tahoma"/>
          <w:szCs w:val="20"/>
          <w:lang w:val="el-GR"/>
        </w:rPr>
        <w:t>Κριεζά</w:t>
      </w:r>
      <w:proofErr w:type="spellEnd"/>
      <w:r w:rsidR="001C4DFF" w:rsidRPr="001C4DFF">
        <w:rPr>
          <w:rFonts w:ascii="Tahoma" w:hAnsi="Tahoma" w:cs="Tahoma"/>
          <w:szCs w:val="20"/>
          <w:lang w:val="el-GR"/>
        </w:rPr>
        <w:t xml:space="preserve"> </w:t>
      </w:r>
      <w:proofErr w:type="spellStart"/>
      <w:r w:rsidR="001C4DFF" w:rsidRPr="001C4DFF">
        <w:rPr>
          <w:rFonts w:ascii="Tahoma" w:hAnsi="Tahoma" w:cs="Tahoma"/>
          <w:szCs w:val="20"/>
          <w:lang w:val="el-GR"/>
        </w:rPr>
        <w:t>Δυστίων</w:t>
      </w:r>
      <w:proofErr w:type="spellEnd"/>
      <w:r w:rsidR="001C4DFF" w:rsidRPr="001C4DFF">
        <w:rPr>
          <w:rFonts w:ascii="Tahoma" w:hAnsi="Tahoma" w:cs="Tahoma"/>
          <w:szCs w:val="20"/>
          <w:lang w:val="el-GR"/>
        </w:rPr>
        <w:t xml:space="preserve"> (Δημαρχείο) Τ.Κ. 34017 </w:t>
      </w:r>
      <w:proofErr w:type="spellStart"/>
      <w:r w:rsidR="001C4DFF" w:rsidRPr="001C4DFF">
        <w:rPr>
          <w:rFonts w:ascii="Tahoma" w:hAnsi="Tahoma" w:cs="Tahoma"/>
          <w:szCs w:val="20"/>
          <w:lang w:val="el-GR"/>
        </w:rPr>
        <w:t>Κριεζά</w:t>
      </w:r>
      <w:proofErr w:type="spellEnd"/>
      <w:r w:rsidR="001C4DFF" w:rsidRPr="001C4DFF">
        <w:rPr>
          <w:rFonts w:ascii="Tahoma" w:hAnsi="Tahoma" w:cs="Tahoma"/>
          <w:szCs w:val="20"/>
          <w:lang w:val="el-GR"/>
        </w:rPr>
        <w:t xml:space="preserve"> Ευβοίας,</w:t>
      </w:r>
      <w:r w:rsidR="001C4DFF">
        <w:rPr>
          <w:rFonts w:ascii="Tahoma" w:hAnsi="Tahoma" w:cs="Tahoma"/>
          <w:szCs w:val="20"/>
          <w:lang w:val="el-GR"/>
        </w:rPr>
        <w:t xml:space="preserve"> </w:t>
      </w:r>
      <w:r w:rsidR="00135021" w:rsidRPr="00E04FB7">
        <w:rPr>
          <w:rFonts w:ascii="Tahoma" w:hAnsi="Tahoma" w:cs="Tahoma"/>
          <w:b/>
          <w:lang w:val="el-GR"/>
        </w:rPr>
        <w:t>εντός πέντε (5) εργάσιμων ημερών</w:t>
      </w:r>
      <w:r w:rsidR="00135021">
        <w:rPr>
          <w:rFonts w:ascii="Tahoma" w:hAnsi="Tahoma" w:cs="Tahoma"/>
          <w:lang w:val="el-GR"/>
        </w:rPr>
        <w:t xml:space="preserve">, </w:t>
      </w:r>
      <w:r w:rsidR="00135021" w:rsidRPr="003C2CC3">
        <w:rPr>
          <w:rFonts w:ascii="Tahoma" w:hAnsi="Tahoma" w:cs="Tahoma"/>
          <w:lang w:val="el-GR"/>
        </w:rPr>
        <w:t>από την ημερομηνία της ηλεκτρονικής υποβολής της αίτησης στήριξης.</w:t>
      </w:r>
      <w:r w:rsidR="00135021">
        <w:rPr>
          <w:rFonts w:ascii="Tahoma" w:hAnsi="Tahoma" w:cs="Tahoma"/>
          <w:b/>
          <w:lang w:val="el-GR"/>
        </w:rPr>
        <w:t xml:space="preserve"> </w:t>
      </w:r>
      <w:r w:rsidRPr="00EB67A5">
        <w:rPr>
          <w:rFonts w:ascii="Tahoma" w:hAnsi="Tahoma" w:cs="Tahoma"/>
          <w:szCs w:val="20"/>
          <w:lang w:val="el-GR" w:eastAsia="el-GR"/>
        </w:rPr>
        <w:t>Ο έντυπος φάκελος θα φέρει την ένδειξη:</w:t>
      </w:r>
      <w:r w:rsidRPr="001D0401">
        <w:rPr>
          <w:rFonts w:ascii="Tahoma" w:hAnsi="Tahoma" w:cs="Tahoma"/>
          <w:szCs w:val="20"/>
          <w:lang w:eastAsia="el-GR"/>
        </w:rPr>
        <w:t> </w:t>
      </w:r>
    </w:p>
    <w:p w:rsidR="001B175E" w:rsidRPr="001B175E" w:rsidRDefault="001B175E" w:rsidP="00EB67A5">
      <w:pPr>
        <w:spacing w:before="0" w:after="0" w:line="360" w:lineRule="auto"/>
        <w:rPr>
          <w:rFonts w:ascii="Tahoma" w:hAnsi="Tahoma" w:cs="Tahoma"/>
          <w:b/>
          <w:lang w:val="el-GR"/>
        </w:rPr>
      </w:pPr>
    </w:p>
    <w:p w:rsidR="00EB67A5" w:rsidRPr="00EB67A5" w:rsidRDefault="00EB67A5" w:rsidP="00EB67A5">
      <w:pPr>
        <w:shd w:val="clear" w:color="auto" w:fill="FFFFFF"/>
        <w:spacing w:before="0" w:after="0" w:line="360" w:lineRule="auto"/>
        <w:jc w:val="center"/>
        <w:rPr>
          <w:rFonts w:ascii="Tahoma" w:hAnsi="Tahoma" w:cs="Tahoma"/>
          <w:i/>
          <w:iCs/>
          <w:szCs w:val="20"/>
          <w:lang w:val="el-GR" w:eastAsia="el-GR"/>
        </w:rPr>
      </w:pPr>
      <w:r w:rsidRPr="00EB67A5">
        <w:rPr>
          <w:rFonts w:ascii="Tahoma" w:hAnsi="Tahoma" w:cs="Tahoma"/>
          <w:i/>
          <w:iCs/>
          <w:szCs w:val="20"/>
          <w:lang w:val="el-GR" w:eastAsia="el-GR"/>
        </w:rPr>
        <w:t>«Για την 1</w:t>
      </w:r>
      <w:r w:rsidRPr="00EB67A5">
        <w:rPr>
          <w:rFonts w:ascii="Tahoma" w:hAnsi="Tahoma" w:cs="Tahoma"/>
          <w:i/>
          <w:iCs/>
          <w:szCs w:val="20"/>
          <w:vertAlign w:val="superscript"/>
          <w:lang w:val="el-GR" w:eastAsia="el-GR"/>
        </w:rPr>
        <w:t>η</w:t>
      </w:r>
      <w:r w:rsidRPr="001D0401">
        <w:rPr>
          <w:rFonts w:ascii="Tahoma" w:hAnsi="Tahoma" w:cs="Tahoma"/>
          <w:i/>
          <w:iCs/>
          <w:szCs w:val="20"/>
          <w:lang w:eastAsia="el-GR"/>
        </w:rPr>
        <w:t> </w:t>
      </w:r>
      <w:r w:rsidRPr="00EB67A5">
        <w:rPr>
          <w:rFonts w:ascii="Tahoma" w:hAnsi="Tahoma" w:cs="Tahoma"/>
          <w:i/>
          <w:iCs/>
          <w:szCs w:val="20"/>
          <w:lang w:val="el-GR" w:eastAsia="el-GR"/>
        </w:rPr>
        <w:t>Πρόσκληση Εκδήλωσης Ενδιαφέροντος του Τοπικού Προγράμματος Τοπικής Ανάπτυξης</w:t>
      </w:r>
      <w:r w:rsidRPr="001D0401">
        <w:rPr>
          <w:rFonts w:ascii="Tahoma" w:hAnsi="Tahoma" w:cs="Tahoma"/>
          <w:i/>
          <w:iCs/>
          <w:szCs w:val="20"/>
          <w:lang w:eastAsia="el-GR"/>
        </w:rPr>
        <w:t> CLLD</w:t>
      </w:r>
      <w:r w:rsidRPr="00EB67A5">
        <w:rPr>
          <w:rFonts w:ascii="Tahoma" w:hAnsi="Tahoma" w:cs="Tahoma"/>
          <w:i/>
          <w:iCs/>
          <w:szCs w:val="20"/>
          <w:lang w:val="el-GR" w:eastAsia="el-GR"/>
        </w:rPr>
        <w:t>/</w:t>
      </w:r>
      <w:r w:rsidRPr="001D0401">
        <w:rPr>
          <w:rFonts w:ascii="Tahoma" w:hAnsi="Tahoma" w:cs="Tahoma"/>
          <w:i/>
          <w:iCs/>
          <w:szCs w:val="20"/>
          <w:lang w:eastAsia="el-GR"/>
        </w:rPr>
        <w:t>LEADER</w:t>
      </w:r>
      <w:r w:rsidRPr="001D0401">
        <w:rPr>
          <w:rFonts w:ascii="Tahoma" w:hAnsi="Tahoma" w:cs="Tahoma"/>
          <w:szCs w:val="20"/>
          <w:lang w:eastAsia="el-GR"/>
        </w:rPr>
        <w:t> </w:t>
      </w:r>
      <w:r w:rsidRPr="00EB67A5">
        <w:rPr>
          <w:rFonts w:ascii="Tahoma" w:hAnsi="Tahoma" w:cs="Tahoma"/>
          <w:i/>
          <w:iCs/>
          <w:szCs w:val="20"/>
          <w:lang w:val="el-GR" w:eastAsia="el-GR"/>
        </w:rPr>
        <w:t>για την Π</w:t>
      </w:r>
      <w:r w:rsidR="001C4DFF">
        <w:rPr>
          <w:rFonts w:ascii="Tahoma" w:hAnsi="Tahoma" w:cs="Tahoma"/>
          <w:i/>
          <w:iCs/>
          <w:szCs w:val="20"/>
          <w:lang w:val="el-GR" w:eastAsia="el-GR"/>
        </w:rPr>
        <w:t>εριοχή Νότιας Εύβοιας &amp; Σκύρου</w:t>
      </w:r>
      <w:r w:rsidRPr="001D0401">
        <w:rPr>
          <w:rFonts w:ascii="Tahoma" w:hAnsi="Tahoma" w:cs="Tahoma"/>
          <w:i/>
          <w:iCs/>
          <w:szCs w:val="20"/>
          <w:lang w:eastAsia="el-GR"/>
        </w:rPr>
        <w:t> </w:t>
      </w:r>
    </w:p>
    <w:p w:rsidR="001C4DFF" w:rsidRPr="001C4DFF" w:rsidRDefault="00EB67A5" w:rsidP="001C4DFF">
      <w:pPr>
        <w:shd w:val="clear" w:color="auto" w:fill="FFFFFF"/>
        <w:spacing w:before="0" w:after="0" w:line="360" w:lineRule="auto"/>
        <w:jc w:val="center"/>
        <w:rPr>
          <w:rFonts w:ascii="Tahoma" w:hAnsi="Tahoma" w:cs="Tahoma"/>
          <w:szCs w:val="20"/>
          <w:lang w:val="el-GR"/>
        </w:rPr>
      </w:pPr>
      <w:r w:rsidRPr="00EB67A5">
        <w:rPr>
          <w:rFonts w:ascii="Tahoma" w:hAnsi="Tahoma" w:cs="Tahoma"/>
          <w:i/>
          <w:iCs/>
          <w:szCs w:val="20"/>
          <w:lang w:val="el-GR" w:eastAsia="el-GR"/>
        </w:rPr>
        <w:t xml:space="preserve">της Ο.Τ.Δ. </w:t>
      </w:r>
      <w:r w:rsidR="001C4DFF" w:rsidRPr="001C4DFF">
        <w:rPr>
          <w:rFonts w:ascii="Tahoma" w:hAnsi="Tahoma" w:cs="Tahoma"/>
          <w:lang w:val="el-GR"/>
        </w:rPr>
        <w:t xml:space="preserve">ΚΟΙΝΟΠΡΑΞΙΑ </w:t>
      </w:r>
      <w:r w:rsidR="001C4DFF" w:rsidRPr="001C4DFF">
        <w:rPr>
          <w:rFonts w:ascii="Tahoma" w:hAnsi="Tahoma" w:cs="Tahoma"/>
        </w:rPr>
        <w:t>CLLD</w:t>
      </w:r>
      <w:r w:rsidR="001C4DFF" w:rsidRPr="001C4DFF">
        <w:rPr>
          <w:rFonts w:ascii="Tahoma" w:hAnsi="Tahoma" w:cs="Tahoma"/>
          <w:lang w:val="el-GR"/>
        </w:rPr>
        <w:t>/</w:t>
      </w:r>
      <w:r w:rsidR="001C4DFF" w:rsidRPr="001C4DFF">
        <w:rPr>
          <w:rFonts w:ascii="Tahoma" w:hAnsi="Tahoma" w:cs="Tahoma"/>
        </w:rPr>
        <w:t>LEADER</w:t>
      </w:r>
      <w:r w:rsidR="001C4DFF" w:rsidRPr="001C4DFF">
        <w:rPr>
          <w:rFonts w:ascii="Tahoma" w:hAnsi="Tahoma" w:cs="Tahoma"/>
          <w:lang w:val="el-GR"/>
        </w:rPr>
        <w:t xml:space="preserve"> </w:t>
      </w:r>
      <w:r w:rsidR="001C4DFF" w:rsidRPr="001C4DFF">
        <w:rPr>
          <w:rFonts w:ascii="Tahoma" w:hAnsi="Tahoma" w:cs="Tahoma"/>
        </w:rPr>
        <w:t>NOT</w:t>
      </w:r>
      <w:r w:rsidR="001C4DFF" w:rsidRPr="001C4DFF">
        <w:rPr>
          <w:rFonts w:ascii="Tahoma" w:hAnsi="Tahoma" w:cs="Tahoma"/>
          <w:lang w:val="el-GR"/>
        </w:rPr>
        <w:t xml:space="preserve">ΙΑΣ ΕΥΒΟΙΑΣ ΚΑΙ </w:t>
      </w:r>
      <w:r w:rsidR="001C4DFF">
        <w:rPr>
          <w:rFonts w:ascii="Tahoma" w:hAnsi="Tahoma" w:cs="Tahoma"/>
          <w:szCs w:val="20"/>
          <w:lang w:val="el-GR"/>
        </w:rPr>
        <w:t>ΣΚΥΡΟΥ</w:t>
      </w:r>
      <w:r w:rsidR="001C4DFF" w:rsidRPr="001C4DFF">
        <w:rPr>
          <w:rFonts w:ascii="Tahoma" w:hAnsi="Tahoma" w:cs="Tahoma"/>
          <w:szCs w:val="20"/>
          <w:lang w:val="el-GR"/>
        </w:rPr>
        <w:t xml:space="preserve"> </w:t>
      </w:r>
    </w:p>
    <w:p w:rsidR="00EB67A5" w:rsidRPr="001E1E8E" w:rsidRDefault="00EB67A5" w:rsidP="00EB67A5">
      <w:pPr>
        <w:shd w:val="clear" w:color="auto" w:fill="FFFFFF"/>
        <w:spacing w:before="0" w:after="0" w:line="360" w:lineRule="auto"/>
        <w:jc w:val="center"/>
        <w:rPr>
          <w:rFonts w:ascii="Tahoma" w:hAnsi="Tahoma" w:cs="Tahoma"/>
          <w:szCs w:val="20"/>
          <w:lang w:val="el-GR" w:eastAsia="el-GR"/>
        </w:rPr>
      </w:pPr>
      <w:proofErr w:type="spellStart"/>
      <w:r w:rsidRPr="001E1E8E">
        <w:rPr>
          <w:rFonts w:ascii="Tahoma" w:hAnsi="Tahoma" w:cs="Tahoma"/>
          <w:i/>
          <w:szCs w:val="20"/>
          <w:lang w:val="el-GR"/>
        </w:rPr>
        <w:t>Υπομέτρο</w:t>
      </w:r>
      <w:proofErr w:type="spellEnd"/>
      <w:r w:rsidRPr="001E1E8E">
        <w:rPr>
          <w:rFonts w:ascii="Tahoma" w:hAnsi="Tahoma" w:cs="Tahoma"/>
          <w:i/>
          <w:szCs w:val="20"/>
          <w:lang w:val="el-GR"/>
        </w:rPr>
        <w:t xml:space="preserve"> 19.2 – Δράση 19.2</w:t>
      </w:r>
      <w:r w:rsidR="001C4DFF">
        <w:rPr>
          <w:rFonts w:ascii="Tahoma" w:hAnsi="Tahoma" w:cs="Tahoma"/>
          <w:i/>
          <w:szCs w:val="20"/>
          <w:lang w:val="el-GR"/>
        </w:rPr>
        <w:t>..</w:t>
      </w:r>
      <w:r w:rsidRPr="001E1E8E">
        <w:rPr>
          <w:rFonts w:ascii="Tahoma" w:hAnsi="Tahoma" w:cs="Tahoma"/>
          <w:i/>
          <w:szCs w:val="20"/>
          <w:lang w:val="el-GR"/>
        </w:rPr>
        <w:t xml:space="preserve">… - </w:t>
      </w:r>
      <w:proofErr w:type="spellStart"/>
      <w:r w:rsidRPr="001E1E8E">
        <w:rPr>
          <w:rFonts w:ascii="Tahoma" w:hAnsi="Tahoma" w:cs="Tahoma"/>
          <w:i/>
          <w:szCs w:val="20"/>
          <w:lang w:val="el-GR"/>
        </w:rPr>
        <w:t>Υποδράση</w:t>
      </w:r>
      <w:proofErr w:type="spellEnd"/>
      <w:r w:rsidRPr="001E1E8E">
        <w:rPr>
          <w:rFonts w:ascii="Tahoma" w:hAnsi="Tahoma" w:cs="Tahoma"/>
          <w:i/>
          <w:szCs w:val="20"/>
          <w:lang w:val="el-GR"/>
        </w:rPr>
        <w:t xml:space="preserve"> 19.2……</w:t>
      </w:r>
      <w:r w:rsidRPr="001E1E8E">
        <w:rPr>
          <w:rFonts w:ascii="Tahoma" w:hAnsi="Tahoma" w:cs="Tahoma"/>
          <w:i/>
          <w:iCs/>
          <w:szCs w:val="20"/>
          <w:lang w:val="el-GR" w:eastAsia="el-GR"/>
        </w:rPr>
        <w:t>»</w:t>
      </w:r>
    </w:p>
    <w:p w:rsidR="001E1E8E" w:rsidRPr="001E1E8E" w:rsidRDefault="001E1E8E" w:rsidP="00EB67A5">
      <w:pPr>
        <w:spacing w:before="0" w:after="0" w:line="360" w:lineRule="auto"/>
        <w:rPr>
          <w:rFonts w:ascii="Tahoma" w:hAnsi="Tahoma" w:cs="Tahoma"/>
          <w:b/>
          <w:bCs/>
          <w:sz w:val="12"/>
          <w:szCs w:val="12"/>
          <w:lang w:val="el-GR"/>
        </w:rPr>
      </w:pPr>
    </w:p>
    <w:p w:rsidR="00135021" w:rsidRDefault="001E1E8E" w:rsidP="00EB67A5">
      <w:pPr>
        <w:spacing w:before="0" w:after="0" w:line="360" w:lineRule="auto"/>
        <w:rPr>
          <w:rFonts w:ascii="Tahoma" w:hAnsi="Tahoma" w:cs="Tahoma"/>
          <w:lang w:val="el-GR"/>
        </w:rPr>
      </w:pPr>
      <w:r w:rsidRPr="00E97805">
        <w:rPr>
          <w:rFonts w:ascii="Tahoma" w:hAnsi="Tahoma" w:cs="Tahoma"/>
          <w:b/>
          <w:bCs/>
          <w:lang w:val="el-GR"/>
        </w:rPr>
        <w:t>Δεν θα γίνονται δεκτές</w:t>
      </w:r>
      <w:r w:rsidRPr="00E97805">
        <w:rPr>
          <w:rFonts w:ascii="Tahoma" w:hAnsi="Tahoma" w:cs="Tahoma"/>
          <w:lang w:val="el-GR"/>
        </w:rPr>
        <w:t xml:space="preserve"> αιτήσεις στήριξης εκτός των ανωτέρω προθεσμιών και αιτήσεις για τις οποίες δεν έχει προηγηθεί η ηλεκτρονική υποβολή της πρότασης στο ΟΠΣΑΑ.</w:t>
      </w:r>
    </w:p>
    <w:p w:rsidR="00135021" w:rsidRDefault="003D1EDE" w:rsidP="003D1EDE">
      <w:pPr>
        <w:spacing w:before="0" w:after="0" w:line="360" w:lineRule="auto"/>
        <w:rPr>
          <w:rFonts w:ascii="Tahoma" w:hAnsi="Tahoma" w:cs="Tahoma"/>
          <w:lang w:val="el-GR"/>
        </w:rPr>
      </w:pPr>
      <w:r w:rsidRPr="003D1EDE">
        <w:rPr>
          <w:rFonts w:ascii="Tahoma" w:hAnsi="Tahoma" w:cs="Tahoma"/>
          <w:lang w:val="el-GR"/>
        </w:rPr>
        <w:t xml:space="preserve">Σε περίπτωση υποβολής με συστημένη επιστολή ή με ταχυμεταφορά θα πρέπει ο φάκελος της πρότασης να περιέλθει </w:t>
      </w:r>
      <w:r>
        <w:rPr>
          <w:rFonts w:ascii="Tahoma" w:hAnsi="Tahoma" w:cs="Tahoma"/>
          <w:lang w:val="el-GR"/>
        </w:rPr>
        <w:t>στην ΟΤΔ έως</w:t>
      </w:r>
      <w:r w:rsidRPr="003D1EDE">
        <w:rPr>
          <w:rFonts w:ascii="Tahoma" w:hAnsi="Tahoma" w:cs="Tahoma"/>
          <w:lang w:val="el-GR"/>
        </w:rPr>
        <w:t xml:space="preserve"> την προαναφερθείσα ημέρα και ώρα με αποκλειστική ευθύνη των ενδιαφερομένων. Σε περίπτωση που, για οποιοδήποτε λόγο, κάποια πρόταση υποβληθεί ή περιέλθει στο πρωτόκολλο της Ο.Τ.Δ. μετά την καταληκτική ημερομηνία και ώρα υποβολής, δεν γίνεται δεκτή</w:t>
      </w:r>
      <w:r>
        <w:rPr>
          <w:rFonts w:ascii="Tahoma" w:hAnsi="Tahoma" w:cs="Tahoma"/>
          <w:lang w:val="el-GR"/>
        </w:rPr>
        <w:t>,</w:t>
      </w:r>
      <w:r w:rsidRPr="003D1EDE">
        <w:rPr>
          <w:rFonts w:ascii="Tahoma" w:hAnsi="Tahoma" w:cs="Tahoma"/>
          <w:lang w:val="el-GR"/>
        </w:rPr>
        <w:t xml:space="preserve"> ως ουδέποτε υποβληθείσα</w:t>
      </w:r>
      <w:r>
        <w:rPr>
          <w:rFonts w:ascii="Tahoma" w:hAnsi="Tahoma" w:cs="Tahoma"/>
          <w:lang w:val="el-GR"/>
        </w:rPr>
        <w:t>,</w:t>
      </w:r>
      <w:r w:rsidRPr="003D1EDE">
        <w:rPr>
          <w:rFonts w:ascii="Tahoma" w:hAnsi="Tahoma" w:cs="Tahoma"/>
          <w:lang w:val="el-GR"/>
        </w:rPr>
        <w:t xml:space="preserve"> και επιστρέφεται.</w:t>
      </w:r>
    </w:p>
    <w:p w:rsidR="0067183B" w:rsidRPr="0067183B" w:rsidRDefault="0067183B" w:rsidP="003D1EDE">
      <w:pPr>
        <w:spacing w:before="0" w:after="0" w:line="360" w:lineRule="auto"/>
        <w:rPr>
          <w:rFonts w:ascii="Tahoma" w:hAnsi="Tahoma" w:cs="Tahoma"/>
          <w:sz w:val="12"/>
          <w:szCs w:val="12"/>
          <w:lang w:val="el-GR"/>
        </w:rPr>
      </w:pPr>
    </w:p>
    <w:p w:rsidR="0067183B" w:rsidRDefault="0067183B" w:rsidP="0067183B">
      <w:pPr>
        <w:tabs>
          <w:tab w:val="left" w:pos="426"/>
        </w:tabs>
        <w:spacing w:before="0" w:after="0" w:line="360" w:lineRule="auto"/>
        <w:rPr>
          <w:rFonts w:ascii="Tahoma" w:hAnsi="Tahoma" w:cs="Tahoma"/>
          <w:szCs w:val="20"/>
          <w:lang w:val="el-GR"/>
        </w:rPr>
      </w:pPr>
      <w:r w:rsidRPr="009C1F6C">
        <w:rPr>
          <w:rFonts w:ascii="Tahoma" w:hAnsi="Tahoma" w:cs="Tahoma"/>
          <w:szCs w:val="20"/>
          <w:lang w:val="el-GR"/>
        </w:rPr>
        <w:t xml:space="preserve">Για αναλυτικότερες πληροφορίες σχετικά με την </w:t>
      </w:r>
      <w:r w:rsidRPr="000B3089">
        <w:rPr>
          <w:rFonts w:ascii="Tahoma" w:hAnsi="Tahoma" w:cs="Tahoma"/>
          <w:szCs w:val="20"/>
          <w:lang w:val="el-GR"/>
        </w:rPr>
        <w:t xml:space="preserve">υποβολή των προτάσεων, την συμπλήρωση των αιτήσεων στήριξης και άλλες διευκρινίσεις υπεύθυνοι είναι οι </w:t>
      </w:r>
      <w:proofErr w:type="spellStart"/>
      <w:r w:rsidRPr="000B3089">
        <w:rPr>
          <w:rFonts w:ascii="Tahoma" w:hAnsi="Tahoma" w:cs="Tahoma"/>
          <w:szCs w:val="20"/>
          <w:lang w:val="el-GR"/>
        </w:rPr>
        <w:t>κ.κ</w:t>
      </w:r>
      <w:proofErr w:type="spellEnd"/>
      <w:r w:rsidRPr="000B3089">
        <w:rPr>
          <w:rFonts w:ascii="Tahoma" w:hAnsi="Tahoma" w:cs="Tahoma"/>
          <w:szCs w:val="20"/>
          <w:lang w:val="el-GR"/>
        </w:rPr>
        <w:t>.</w:t>
      </w:r>
      <w:r w:rsidR="000B3089" w:rsidRPr="000B3089">
        <w:rPr>
          <w:rFonts w:ascii="Tahoma" w:hAnsi="Tahoma" w:cs="Tahoma"/>
          <w:szCs w:val="20"/>
          <w:lang w:val="el-GR"/>
        </w:rPr>
        <w:t xml:space="preserve"> ΜΑΓΚΑΝΙΑΡΗ ΠΑΓΩΝΑ, ΤΣΕΚΟΥΡΑΣ ΓΕΩΡΓΙΟΣ, ΠΟΥΛΟΣ ΓΕΩΡΓΙΟΣ, ΣΤΑΜΟΥΛΙΑ ΑΙΚΑΤΕΡΙΝΗ</w:t>
      </w:r>
      <w:r w:rsidR="000B3089">
        <w:rPr>
          <w:rFonts w:ascii="Tahoma" w:hAnsi="Tahoma" w:cs="Tahoma"/>
          <w:szCs w:val="20"/>
          <w:lang w:val="el-GR"/>
        </w:rPr>
        <w:t>,</w:t>
      </w:r>
      <w:r w:rsidRPr="000B3089">
        <w:rPr>
          <w:rFonts w:ascii="Tahoma" w:hAnsi="Tahoma" w:cs="Tahoma"/>
          <w:szCs w:val="20"/>
          <w:lang w:val="el-GR"/>
        </w:rPr>
        <w:t xml:space="preserve"> τηλέφωνο</w:t>
      </w:r>
      <w:r w:rsidR="000B3089">
        <w:rPr>
          <w:rFonts w:ascii="Tahoma" w:hAnsi="Tahoma" w:cs="Tahoma"/>
          <w:szCs w:val="20"/>
          <w:lang w:val="el-GR"/>
        </w:rPr>
        <w:t xml:space="preserve"> / </w:t>
      </w:r>
      <w:r w:rsidRPr="009C1F6C">
        <w:rPr>
          <w:rFonts w:ascii="Tahoma" w:hAnsi="Tahoma" w:cs="Tahoma"/>
          <w:szCs w:val="20"/>
        </w:rPr>
        <w:t>fax</w:t>
      </w:r>
      <w:r w:rsidRPr="009C1F6C">
        <w:rPr>
          <w:rFonts w:ascii="Tahoma" w:hAnsi="Tahoma" w:cs="Tahoma"/>
          <w:szCs w:val="20"/>
          <w:lang w:val="el-GR"/>
        </w:rPr>
        <w:t>: 22</w:t>
      </w:r>
      <w:r w:rsidR="001B175E">
        <w:rPr>
          <w:rFonts w:ascii="Tahoma" w:hAnsi="Tahoma" w:cs="Tahoma"/>
          <w:szCs w:val="20"/>
          <w:lang w:val="el-GR"/>
        </w:rPr>
        <w:t>2</w:t>
      </w:r>
      <w:r w:rsidRPr="009C1F6C">
        <w:rPr>
          <w:rFonts w:ascii="Tahoma" w:hAnsi="Tahoma" w:cs="Tahoma"/>
          <w:szCs w:val="20"/>
          <w:lang w:val="el-GR"/>
        </w:rPr>
        <w:t xml:space="preserve">30 </w:t>
      </w:r>
      <w:r w:rsidR="001B175E">
        <w:rPr>
          <w:rFonts w:ascii="Tahoma" w:hAnsi="Tahoma" w:cs="Tahoma"/>
          <w:szCs w:val="20"/>
          <w:lang w:val="el-GR"/>
        </w:rPr>
        <w:t>51002</w:t>
      </w:r>
      <w:r w:rsidR="001B175E" w:rsidRPr="001B175E">
        <w:rPr>
          <w:rFonts w:ascii="Tahoma" w:hAnsi="Tahoma" w:cs="Tahoma"/>
          <w:szCs w:val="20"/>
          <w:lang w:val="el-GR"/>
        </w:rPr>
        <w:t xml:space="preserve"> (</w:t>
      </w:r>
      <w:proofErr w:type="spellStart"/>
      <w:r w:rsidR="001B175E">
        <w:rPr>
          <w:rFonts w:ascii="Tahoma" w:hAnsi="Tahoma" w:cs="Tahoma"/>
          <w:szCs w:val="20"/>
          <w:lang w:val="el-GR"/>
        </w:rPr>
        <w:t>Κριεζά</w:t>
      </w:r>
      <w:proofErr w:type="spellEnd"/>
      <w:r w:rsidR="001B175E">
        <w:rPr>
          <w:rFonts w:ascii="Tahoma" w:hAnsi="Tahoma" w:cs="Tahoma"/>
          <w:szCs w:val="20"/>
          <w:lang w:val="el-GR"/>
        </w:rPr>
        <w:t>)</w:t>
      </w:r>
      <w:r w:rsidR="002539BA">
        <w:rPr>
          <w:rFonts w:ascii="Tahoma" w:hAnsi="Tahoma" w:cs="Tahoma"/>
          <w:szCs w:val="20"/>
          <w:lang w:val="el-GR"/>
        </w:rPr>
        <w:t xml:space="preserve"> και τηλέφωνο </w:t>
      </w:r>
      <w:r w:rsidR="001B175E">
        <w:rPr>
          <w:rFonts w:ascii="Tahoma" w:hAnsi="Tahoma" w:cs="Tahoma"/>
          <w:szCs w:val="20"/>
          <w:lang w:val="el-GR"/>
        </w:rPr>
        <w:t>22210 26626</w:t>
      </w:r>
      <w:r w:rsidR="002539BA">
        <w:rPr>
          <w:rFonts w:ascii="Tahoma" w:hAnsi="Tahoma" w:cs="Tahoma"/>
          <w:szCs w:val="20"/>
          <w:lang w:val="el-GR"/>
        </w:rPr>
        <w:t xml:space="preserve">, </w:t>
      </w:r>
      <w:r w:rsidR="002539BA">
        <w:rPr>
          <w:rFonts w:ascii="Tahoma" w:hAnsi="Tahoma" w:cs="Tahoma"/>
          <w:szCs w:val="20"/>
        </w:rPr>
        <w:t>fax</w:t>
      </w:r>
      <w:r w:rsidR="002539BA" w:rsidRPr="002539BA">
        <w:rPr>
          <w:rFonts w:ascii="Tahoma" w:hAnsi="Tahoma" w:cs="Tahoma"/>
          <w:szCs w:val="20"/>
          <w:lang w:val="el-GR"/>
        </w:rPr>
        <w:t xml:space="preserve"> 22210 77747</w:t>
      </w:r>
      <w:r w:rsidR="001B175E">
        <w:rPr>
          <w:rFonts w:ascii="Tahoma" w:hAnsi="Tahoma" w:cs="Tahoma"/>
          <w:szCs w:val="20"/>
          <w:lang w:val="el-GR"/>
        </w:rPr>
        <w:t xml:space="preserve"> (Χαλκίδα)</w:t>
      </w:r>
      <w:r w:rsidRPr="009C1F6C">
        <w:rPr>
          <w:rFonts w:ascii="Tahoma" w:hAnsi="Tahoma" w:cs="Tahoma"/>
          <w:szCs w:val="20"/>
          <w:lang w:val="el-GR"/>
        </w:rPr>
        <w:t>, e-</w:t>
      </w:r>
      <w:proofErr w:type="spellStart"/>
      <w:r w:rsidRPr="009C1F6C">
        <w:rPr>
          <w:rFonts w:ascii="Tahoma" w:hAnsi="Tahoma" w:cs="Tahoma"/>
          <w:szCs w:val="20"/>
          <w:lang w:val="el-GR"/>
        </w:rPr>
        <w:t>mail</w:t>
      </w:r>
      <w:proofErr w:type="spellEnd"/>
      <w:r w:rsidRPr="009C1F6C">
        <w:rPr>
          <w:rFonts w:ascii="Tahoma" w:hAnsi="Tahoma" w:cs="Tahoma"/>
          <w:szCs w:val="20"/>
          <w:lang w:val="el-GR"/>
        </w:rPr>
        <w:t>:</w:t>
      </w:r>
      <w:r w:rsidR="001B175E">
        <w:rPr>
          <w:rFonts w:ascii="Tahoma" w:hAnsi="Tahoma" w:cs="Tahoma"/>
          <w:szCs w:val="20"/>
          <w:lang w:val="el-GR"/>
        </w:rPr>
        <w:t xml:space="preserve"> </w:t>
      </w:r>
      <w:hyperlink r:id="rId15" w:history="1">
        <w:r w:rsidR="001B175E" w:rsidRPr="00D5344E">
          <w:rPr>
            <w:rStyle w:val="-"/>
            <w:rFonts w:ascii="Tahoma" w:hAnsi="Tahoma" w:cs="Tahoma"/>
            <w:szCs w:val="20"/>
          </w:rPr>
          <w:t>leaderneviaskiros</w:t>
        </w:r>
        <w:r w:rsidR="001B175E" w:rsidRPr="00D5344E">
          <w:rPr>
            <w:rStyle w:val="-"/>
            <w:rFonts w:ascii="Tahoma" w:hAnsi="Tahoma" w:cs="Tahoma"/>
            <w:szCs w:val="20"/>
            <w:lang w:val="el-GR"/>
          </w:rPr>
          <w:t>@</w:t>
        </w:r>
        <w:r w:rsidR="001B175E" w:rsidRPr="00D5344E">
          <w:rPr>
            <w:rStyle w:val="-"/>
            <w:rFonts w:ascii="Tahoma" w:hAnsi="Tahoma" w:cs="Tahoma"/>
            <w:szCs w:val="20"/>
          </w:rPr>
          <w:t>gmail</w:t>
        </w:r>
        <w:r w:rsidR="001B175E" w:rsidRPr="00D5344E">
          <w:rPr>
            <w:rStyle w:val="-"/>
            <w:rFonts w:ascii="Tahoma" w:hAnsi="Tahoma" w:cs="Tahoma"/>
            <w:szCs w:val="20"/>
            <w:lang w:val="el-GR"/>
          </w:rPr>
          <w:t>.</w:t>
        </w:r>
        <w:r w:rsidR="001B175E" w:rsidRPr="00D5344E">
          <w:rPr>
            <w:rStyle w:val="-"/>
            <w:rFonts w:ascii="Tahoma" w:hAnsi="Tahoma" w:cs="Tahoma"/>
            <w:szCs w:val="20"/>
          </w:rPr>
          <w:t>com</w:t>
        </w:r>
      </w:hyperlink>
      <w:r w:rsidR="001B175E" w:rsidRPr="001B175E">
        <w:rPr>
          <w:rFonts w:ascii="Tahoma" w:hAnsi="Tahoma" w:cs="Tahoma"/>
          <w:szCs w:val="20"/>
          <w:lang w:val="el-GR"/>
        </w:rPr>
        <w:t xml:space="preserve"> </w:t>
      </w:r>
    </w:p>
    <w:p w:rsidR="001B175E" w:rsidRPr="009C1F6C" w:rsidRDefault="001B175E" w:rsidP="0067183B">
      <w:pPr>
        <w:tabs>
          <w:tab w:val="left" w:pos="426"/>
        </w:tabs>
        <w:spacing w:before="0" w:after="0" w:line="360" w:lineRule="auto"/>
        <w:rPr>
          <w:rStyle w:val="-"/>
          <w:rFonts w:ascii="Tahoma" w:hAnsi="Tahoma" w:cs="Tahoma"/>
          <w:szCs w:val="20"/>
          <w:lang w:val="el-GR"/>
        </w:rPr>
      </w:pPr>
    </w:p>
    <w:p w:rsidR="007316C6" w:rsidRDefault="007316C6" w:rsidP="00AE00C8">
      <w:pPr>
        <w:spacing w:before="0" w:after="0" w:line="360" w:lineRule="auto"/>
        <w:rPr>
          <w:rFonts w:ascii="Tahoma" w:hAnsi="Tahoma" w:cs="Tahoma"/>
          <w:lang w:val="el-GR"/>
        </w:rPr>
      </w:pPr>
    </w:p>
    <w:p w:rsidR="001B175E" w:rsidRDefault="001B175E" w:rsidP="007316C6">
      <w:pPr>
        <w:spacing w:before="0" w:after="0" w:line="360" w:lineRule="auto"/>
        <w:jc w:val="center"/>
        <w:rPr>
          <w:rFonts w:ascii="Tahoma" w:hAnsi="Tahoma" w:cs="Tahoma"/>
          <w:lang w:val="el-GR"/>
        </w:rPr>
      </w:pPr>
    </w:p>
    <w:p w:rsidR="00513F43" w:rsidRDefault="007316C6" w:rsidP="007316C6">
      <w:pPr>
        <w:spacing w:before="0" w:after="0" w:line="360" w:lineRule="auto"/>
        <w:jc w:val="center"/>
        <w:rPr>
          <w:rFonts w:ascii="Tahoma" w:hAnsi="Tahoma" w:cs="Tahoma"/>
          <w:lang w:val="el-GR"/>
        </w:rPr>
      </w:pPr>
      <w:r w:rsidRPr="007316C6">
        <w:rPr>
          <w:rFonts w:ascii="Tahoma" w:hAnsi="Tahoma" w:cs="Tahoma"/>
          <w:lang w:val="el-GR"/>
        </w:rPr>
        <w:t>Εγκρίνεται με την υπ.</w:t>
      </w:r>
      <w:r w:rsidR="00352AD7" w:rsidRPr="00352AD7">
        <w:rPr>
          <w:rFonts w:ascii="Tahoma" w:hAnsi="Tahoma" w:cs="Tahoma"/>
          <w:lang w:val="el-GR"/>
        </w:rPr>
        <w:t xml:space="preserve"> </w:t>
      </w:r>
      <w:proofErr w:type="spellStart"/>
      <w:r w:rsidRPr="007316C6">
        <w:rPr>
          <w:rFonts w:ascii="Tahoma" w:hAnsi="Tahoma" w:cs="Tahoma"/>
          <w:lang w:val="el-GR"/>
        </w:rPr>
        <w:t>αριθμ</w:t>
      </w:r>
      <w:proofErr w:type="spellEnd"/>
      <w:r w:rsidRPr="007316C6">
        <w:rPr>
          <w:rFonts w:ascii="Tahoma" w:hAnsi="Tahoma" w:cs="Tahoma"/>
          <w:lang w:val="el-GR"/>
        </w:rPr>
        <w:t xml:space="preserve">. </w:t>
      </w:r>
      <w:r w:rsidR="00AB331D" w:rsidRPr="00AB331D">
        <w:rPr>
          <w:rFonts w:ascii="Tahoma" w:hAnsi="Tahoma" w:cs="Tahoma"/>
          <w:b/>
          <w:lang w:val="el-GR"/>
        </w:rPr>
        <w:t>5</w:t>
      </w:r>
      <w:r w:rsidR="00F26B82">
        <w:rPr>
          <w:rFonts w:ascii="Tahoma" w:hAnsi="Tahoma" w:cs="Tahoma"/>
          <w:b/>
          <w:lang w:val="el-GR"/>
        </w:rPr>
        <w:t>/</w:t>
      </w:r>
      <w:r w:rsidR="00AB331D">
        <w:rPr>
          <w:rFonts w:ascii="Tahoma" w:hAnsi="Tahoma" w:cs="Tahoma"/>
          <w:b/>
          <w:lang w:val="el-GR"/>
        </w:rPr>
        <w:t>6</w:t>
      </w:r>
      <w:r w:rsidRPr="00513F43">
        <w:rPr>
          <w:rFonts w:ascii="Tahoma" w:hAnsi="Tahoma" w:cs="Tahoma"/>
          <w:b/>
          <w:lang w:val="el-GR"/>
        </w:rPr>
        <w:t>-</w:t>
      </w:r>
      <w:r w:rsidR="00AB331D">
        <w:rPr>
          <w:rFonts w:ascii="Tahoma" w:hAnsi="Tahoma" w:cs="Tahoma"/>
          <w:b/>
          <w:lang w:val="el-GR"/>
        </w:rPr>
        <w:t>11-</w:t>
      </w:r>
      <w:r w:rsidRPr="00513F43">
        <w:rPr>
          <w:rFonts w:ascii="Tahoma" w:hAnsi="Tahoma" w:cs="Tahoma"/>
          <w:b/>
          <w:lang w:val="el-GR"/>
        </w:rPr>
        <w:t>2018</w:t>
      </w:r>
      <w:r w:rsidR="00352AD7">
        <w:rPr>
          <w:rFonts w:ascii="Tahoma" w:hAnsi="Tahoma" w:cs="Tahoma"/>
          <w:lang w:val="el-GR"/>
        </w:rPr>
        <w:t xml:space="preserve"> Α</w:t>
      </w:r>
      <w:r w:rsidRPr="007316C6">
        <w:rPr>
          <w:rFonts w:ascii="Tahoma" w:hAnsi="Tahoma" w:cs="Tahoma"/>
          <w:lang w:val="el-GR"/>
        </w:rPr>
        <w:t xml:space="preserve">πόφαση του Επιπέδου Λήψης Αποφάσεων (Ε.Δ.Π) </w:t>
      </w:r>
    </w:p>
    <w:p w:rsidR="007316C6" w:rsidRDefault="007316C6" w:rsidP="007316C6">
      <w:pPr>
        <w:spacing w:before="0" w:after="0" w:line="360" w:lineRule="auto"/>
        <w:jc w:val="center"/>
        <w:rPr>
          <w:rFonts w:ascii="Tahoma" w:hAnsi="Tahoma" w:cs="Tahoma"/>
          <w:lang w:val="el-GR"/>
        </w:rPr>
      </w:pPr>
      <w:r w:rsidRPr="007316C6">
        <w:rPr>
          <w:rFonts w:ascii="Tahoma" w:hAnsi="Tahoma" w:cs="Tahoma"/>
          <w:lang w:val="el-GR"/>
        </w:rPr>
        <w:t>της Ομάδας Τοπικής Δράσης</w:t>
      </w:r>
      <w:r>
        <w:rPr>
          <w:rFonts w:ascii="Tahoma" w:hAnsi="Tahoma" w:cs="Tahoma"/>
          <w:lang w:val="el-GR"/>
        </w:rPr>
        <w:t xml:space="preserve"> (ΟΤΔ):</w:t>
      </w:r>
    </w:p>
    <w:p w:rsidR="007316C6" w:rsidRPr="007316C6" w:rsidRDefault="001B175E" w:rsidP="007316C6">
      <w:pPr>
        <w:spacing w:before="0" w:after="0" w:line="360" w:lineRule="auto"/>
        <w:jc w:val="center"/>
        <w:rPr>
          <w:rFonts w:ascii="Tahoma" w:hAnsi="Tahoma" w:cs="Tahoma"/>
          <w:lang w:val="el-GR"/>
        </w:rPr>
      </w:pPr>
      <w:r>
        <w:rPr>
          <w:rFonts w:ascii="Tahoma" w:hAnsi="Tahoma" w:cs="Tahoma"/>
          <w:lang w:val="el-GR"/>
        </w:rPr>
        <w:t>«</w:t>
      </w:r>
      <w:r>
        <w:rPr>
          <w:rFonts w:ascii="Tahoma" w:hAnsi="Tahoma" w:cs="Tahoma"/>
          <w:b/>
          <w:lang w:val="el-GR"/>
        </w:rPr>
        <w:t xml:space="preserve">ΚΟΙΝΟΠΡΑΞΙΑ </w:t>
      </w:r>
      <w:r>
        <w:rPr>
          <w:rFonts w:ascii="Tahoma" w:hAnsi="Tahoma" w:cs="Tahoma"/>
          <w:b/>
        </w:rPr>
        <w:t>CLLD</w:t>
      </w:r>
      <w:r w:rsidRPr="005B1BAD">
        <w:rPr>
          <w:rFonts w:ascii="Tahoma" w:hAnsi="Tahoma" w:cs="Tahoma"/>
          <w:b/>
          <w:lang w:val="el-GR"/>
        </w:rPr>
        <w:t>/</w:t>
      </w:r>
      <w:r>
        <w:rPr>
          <w:rFonts w:ascii="Tahoma" w:hAnsi="Tahoma" w:cs="Tahoma"/>
          <w:b/>
        </w:rPr>
        <w:t>LEADER</w:t>
      </w:r>
      <w:r w:rsidRPr="005B1BAD">
        <w:rPr>
          <w:rFonts w:ascii="Tahoma" w:hAnsi="Tahoma" w:cs="Tahoma"/>
          <w:b/>
          <w:lang w:val="el-GR"/>
        </w:rPr>
        <w:t xml:space="preserve"> </w:t>
      </w:r>
      <w:r>
        <w:rPr>
          <w:rFonts w:ascii="Tahoma" w:hAnsi="Tahoma" w:cs="Tahoma"/>
          <w:b/>
        </w:rPr>
        <w:t>NOT</w:t>
      </w:r>
      <w:r>
        <w:rPr>
          <w:rFonts w:ascii="Tahoma" w:hAnsi="Tahoma" w:cs="Tahoma"/>
          <w:b/>
          <w:lang w:val="el-GR"/>
        </w:rPr>
        <w:t xml:space="preserve">ΙΑΣ ΕΥΒΟΙΑΣ ΚΑΙ </w:t>
      </w:r>
      <w:r w:rsidRPr="004C77D8">
        <w:rPr>
          <w:rFonts w:ascii="Tahoma" w:hAnsi="Tahoma" w:cs="Tahoma"/>
          <w:b/>
          <w:szCs w:val="20"/>
          <w:lang w:val="el-GR"/>
        </w:rPr>
        <w:t>ΣΚΥΡΟΥ»</w:t>
      </w:r>
      <w:r w:rsidRPr="007316C6">
        <w:rPr>
          <w:rFonts w:ascii="Tahoma" w:hAnsi="Tahoma" w:cs="Tahoma"/>
          <w:lang w:val="el-GR"/>
        </w:rPr>
        <w:t xml:space="preserve"> </w:t>
      </w:r>
    </w:p>
    <w:p w:rsidR="00513F43" w:rsidRDefault="00513F43" w:rsidP="007316C6">
      <w:pPr>
        <w:spacing w:before="0" w:after="0" w:line="360" w:lineRule="auto"/>
        <w:jc w:val="center"/>
        <w:rPr>
          <w:rFonts w:ascii="Tahoma" w:hAnsi="Tahoma" w:cs="Tahoma"/>
          <w:lang w:val="el-GR"/>
        </w:rPr>
      </w:pPr>
    </w:p>
    <w:p w:rsidR="000D7EE5" w:rsidRDefault="000D7EE5" w:rsidP="00A36DB5">
      <w:pPr>
        <w:spacing w:before="0" w:after="0" w:line="360" w:lineRule="auto"/>
        <w:rPr>
          <w:rFonts w:ascii="Tahoma" w:hAnsi="Tahoma" w:cs="Tahoma"/>
          <w:lang w:val="el-GR"/>
        </w:rPr>
      </w:pPr>
    </w:p>
    <w:p w:rsidR="000E5F86" w:rsidRDefault="000E5F86" w:rsidP="00A36DB5">
      <w:pPr>
        <w:spacing w:before="0" w:after="0" w:line="360" w:lineRule="auto"/>
        <w:rPr>
          <w:rFonts w:ascii="Tahoma" w:hAnsi="Tahoma" w:cs="Tahoma"/>
          <w:lang w:val="el-GR"/>
        </w:rPr>
      </w:pPr>
    </w:p>
    <w:p w:rsidR="00513F43" w:rsidRDefault="007316C6" w:rsidP="00513F43">
      <w:pPr>
        <w:spacing w:before="0" w:after="0" w:line="360" w:lineRule="auto"/>
        <w:jc w:val="center"/>
        <w:rPr>
          <w:rFonts w:ascii="Tahoma" w:hAnsi="Tahoma" w:cs="Tahoma"/>
          <w:b/>
          <w:lang w:val="el-GR"/>
        </w:rPr>
      </w:pPr>
      <w:r w:rsidRPr="00513F43">
        <w:rPr>
          <w:rFonts w:ascii="Tahoma" w:hAnsi="Tahoma" w:cs="Tahoma"/>
          <w:b/>
          <w:lang w:val="el-GR"/>
        </w:rPr>
        <w:t xml:space="preserve">Ο Πρόεδρος </w:t>
      </w:r>
      <w:r w:rsidR="00513F43" w:rsidRPr="00513F43">
        <w:rPr>
          <w:rFonts w:ascii="Tahoma" w:hAnsi="Tahoma" w:cs="Tahoma"/>
          <w:b/>
          <w:lang w:val="el-GR"/>
        </w:rPr>
        <w:t xml:space="preserve">της </w:t>
      </w:r>
      <w:r w:rsidRPr="00513F43">
        <w:rPr>
          <w:rFonts w:ascii="Tahoma" w:hAnsi="Tahoma" w:cs="Tahoma"/>
          <w:b/>
          <w:lang w:val="el-GR"/>
        </w:rPr>
        <w:t xml:space="preserve">Επιτροπής Διαχείρισης Προγράμματος </w:t>
      </w:r>
      <w:r w:rsidRPr="00513F43">
        <w:rPr>
          <w:rFonts w:ascii="Tahoma" w:hAnsi="Tahoma" w:cs="Tahoma"/>
          <w:b/>
        </w:rPr>
        <w:t>CLLD</w:t>
      </w:r>
      <w:r w:rsidRPr="00513F43">
        <w:rPr>
          <w:rFonts w:ascii="Tahoma" w:hAnsi="Tahoma" w:cs="Tahoma"/>
          <w:b/>
          <w:lang w:val="el-GR"/>
        </w:rPr>
        <w:t>/</w:t>
      </w:r>
      <w:r w:rsidRPr="00513F43">
        <w:rPr>
          <w:rFonts w:ascii="Tahoma" w:hAnsi="Tahoma" w:cs="Tahoma"/>
          <w:b/>
        </w:rPr>
        <w:t>LEADER</w:t>
      </w:r>
    </w:p>
    <w:p w:rsidR="00A36DB5" w:rsidRDefault="00A36DB5" w:rsidP="00513F43">
      <w:pPr>
        <w:spacing w:before="0" w:after="0" w:line="360" w:lineRule="auto"/>
        <w:jc w:val="center"/>
        <w:rPr>
          <w:rFonts w:ascii="Tahoma" w:hAnsi="Tahoma" w:cs="Tahoma"/>
          <w:b/>
          <w:lang w:val="el-GR"/>
        </w:rPr>
      </w:pPr>
    </w:p>
    <w:p w:rsidR="001B175E" w:rsidRDefault="001B175E" w:rsidP="00513F43">
      <w:pPr>
        <w:spacing w:before="0" w:after="0" w:line="360" w:lineRule="auto"/>
        <w:jc w:val="center"/>
        <w:rPr>
          <w:rFonts w:ascii="Tahoma" w:hAnsi="Tahoma" w:cs="Tahoma"/>
          <w:b/>
          <w:lang w:val="el-GR"/>
        </w:rPr>
      </w:pPr>
    </w:p>
    <w:p w:rsidR="001B175E" w:rsidRDefault="001B175E" w:rsidP="00513F43">
      <w:pPr>
        <w:spacing w:before="0" w:after="0" w:line="360" w:lineRule="auto"/>
        <w:jc w:val="center"/>
        <w:rPr>
          <w:rFonts w:ascii="Tahoma" w:hAnsi="Tahoma" w:cs="Tahoma"/>
          <w:b/>
          <w:lang w:val="el-GR"/>
        </w:rPr>
      </w:pPr>
    </w:p>
    <w:p w:rsidR="001B175E" w:rsidRDefault="001B175E" w:rsidP="00513F43">
      <w:pPr>
        <w:spacing w:before="0" w:after="0" w:line="360" w:lineRule="auto"/>
        <w:jc w:val="center"/>
        <w:rPr>
          <w:rFonts w:ascii="Tahoma" w:hAnsi="Tahoma" w:cs="Tahoma"/>
          <w:b/>
          <w:lang w:val="el-GR"/>
        </w:rPr>
      </w:pPr>
    </w:p>
    <w:p w:rsidR="00A36DB5" w:rsidRPr="00A36DB5" w:rsidRDefault="00A36DB5" w:rsidP="00513F43">
      <w:pPr>
        <w:spacing w:before="0" w:after="0" w:line="360" w:lineRule="auto"/>
        <w:jc w:val="center"/>
        <w:rPr>
          <w:rFonts w:ascii="Tahoma" w:hAnsi="Tahoma" w:cs="Tahoma"/>
          <w:b/>
          <w:lang w:val="el-GR"/>
        </w:rPr>
      </w:pPr>
    </w:p>
    <w:p w:rsidR="00513F43" w:rsidRDefault="001B175E" w:rsidP="007316C6">
      <w:pPr>
        <w:spacing w:before="0" w:after="0" w:line="360" w:lineRule="auto"/>
        <w:jc w:val="center"/>
        <w:rPr>
          <w:rFonts w:ascii="Tahoma" w:hAnsi="Tahoma" w:cs="Tahoma"/>
          <w:b/>
          <w:lang w:val="el-GR"/>
        </w:rPr>
      </w:pPr>
      <w:proofErr w:type="spellStart"/>
      <w:r>
        <w:rPr>
          <w:rFonts w:ascii="Tahoma" w:hAnsi="Tahoma" w:cs="Tahoma"/>
          <w:b/>
          <w:lang w:val="el-GR"/>
        </w:rPr>
        <w:t>Κούκουζας</w:t>
      </w:r>
      <w:proofErr w:type="spellEnd"/>
      <w:r>
        <w:rPr>
          <w:rFonts w:ascii="Tahoma" w:hAnsi="Tahoma" w:cs="Tahoma"/>
          <w:b/>
          <w:lang w:val="el-GR"/>
        </w:rPr>
        <w:t xml:space="preserve"> Ευάγγελος</w:t>
      </w:r>
    </w:p>
    <w:p w:rsidR="00854088" w:rsidRDefault="00854088" w:rsidP="007316C6">
      <w:pPr>
        <w:spacing w:before="0" w:after="0" w:line="360" w:lineRule="auto"/>
        <w:jc w:val="center"/>
        <w:rPr>
          <w:rFonts w:ascii="Tahoma" w:hAnsi="Tahoma" w:cs="Tahoma"/>
          <w:b/>
          <w:lang w:val="el-GR"/>
        </w:rPr>
      </w:pPr>
    </w:p>
    <w:p w:rsidR="00854088" w:rsidRDefault="00854088" w:rsidP="00854088">
      <w:pPr>
        <w:tabs>
          <w:tab w:val="num" w:pos="0"/>
        </w:tabs>
        <w:spacing w:before="0" w:after="0" w:line="240" w:lineRule="auto"/>
        <w:jc w:val="center"/>
        <w:rPr>
          <w:rFonts w:ascii="Tahoma" w:hAnsi="Tahoma" w:cs="Tahoma"/>
          <w:b/>
          <w:bCs/>
          <w:sz w:val="16"/>
          <w:szCs w:val="16"/>
          <w:lang w:val="el-GR"/>
        </w:rPr>
      </w:pPr>
    </w:p>
    <w:p w:rsidR="001B175E" w:rsidRDefault="001B175E" w:rsidP="00854088">
      <w:pPr>
        <w:tabs>
          <w:tab w:val="num" w:pos="0"/>
        </w:tabs>
        <w:spacing w:before="0" w:after="0" w:line="240" w:lineRule="auto"/>
        <w:jc w:val="center"/>
        <w:rPr>
          <w:rFonts w:ascii="Tahoma" w:hAnsi="Tahoma" w:cs="Tahoma"/>
          <w:b/>
          <w:bCs/>
          <w:sz w:val="16"/>
          <w:szCs w:val="16"/>
          <w:lang w:val="el-GR"/>
        </w:rPr>
      </w:pPr>
    </w:p>
    <w:p w:rsidR="001B175E" w:rsidRDefault="001B175E" w:rsidP="00854088">
      <w:pPr>
        <w:tabs>
          <w:tab w:val="num" w:pos="0"/>
        </w:tabs>
        <w:spacing w:before="0" w:after="0" w:line="240" w:lineRule="auto"/>
        <w:jc w:val="center"/>
        <w:rPr>
          <w:rFonts w:ascii="Tahoma" w:hAnsi="Tahoma" w:cs="Tahoma"/>
          <w:b/>
          <w:bCs/>
          <w:sz w:val="16"/>
          <w:szCs w:val="16"/>
          <w:lang w:val="el-GR"/>
        </w:rPr>
      </w:pPr>
    </w:p>
    <w:p w:rsidR="001B175E" w:rsidRDefault="001B175E" w:rsidP="00854088">
      <w:pPr>
        <w:tabs>
          <w:tab w:val="num" w:pos="0"/>
        </w:tabs>
        <w:spacing w:before="0" w:after="0" w:line="240" w:lineRule="auto"/>
        <w:jc w:val="center"/>
        <w:rPr>
          <w:rFonts w:ascii="Tahoma" w:hAnsi="Tahoma" w:cs="Tahoma"/>
          <w:b/>
          <w:bCs/>
          <w:sz w:val="16"/>
          <w:szCs w:val="16"/>
          <w:lang w:val="el-GR"/>
        </w:rPr>
      </w:pPr>
    </w:p>
    <w:p w:rsidR="001B175E" w:rsidRDefault="001B175E" w:rsidP="00854088">
      <w:pPr>
        <w:tabs>
          <w:tab w:val="num" w:pos="0"/>
        </w:tabs>
        <w:spacing w:before="0" w:after="0" w:line="240" w:lineRule="auto"/>
        <w:jc w:val="center"/>
        <w:rPr>
          <w:rFonts w:ascii="Tahoma" w:hAnsi="Tahoma" w:cs="Tahoma"/>
          <w:b/>
          <w:bCs/>
          <w:sz w:val="16"/>
          <w:szCs w:val="16"/>
          <w:lang w:val="el-GR"/>
        </w:rPr>
      </w:pPr>
    </w:p>
    <w:p w:rsidR="001B175E" w:rsidRDefault="001B175E" w:rsidP="00854088">
      <w:pPr>
        <w:tabs>
          <w:tab w:val="num" w:pos="0"/>
        </w:tabs>
        <w:spacing w:before="0" w:after="0" w:line="240" w:lineRule="auto"/>
        <w:jc w:val="center"/>
        <w:rPr>
          <w:rFonts w:ascii="Tahoma" w:hAnsi="Tahoma" w:cs="Tahoma"/>
          <w:b/>
          <w:bCs/>
          <w:sz w:val="16"/>
          <w:szCs w:val="16"/>
          <w:lang w:val="el-GR"/>
        </w:rPr>
      </w:pPr>
    </w:p>
    <w:p w:rsidR="001B175E" w:rsidRDefault="001B175E" w:rsidP="00854088">
      <w:pPr>
        <w:tabs>
          <w:tab w:val="num" w:pos="0"/>
        </w:tabs>
        <w:spacing w:before="0" w:after="0" w:line="240" w:lineRule="auto"/>
        <w:jc w:val="center"/>
        <w:rPr>
          <w:rFonts w:ascii="Tahoma" w:hAnsi="Tahoma" w:cs="Tahoma"/>
          <w:b/>
          <w:bCs/>
          <w:sz w:val="16"/>
          <w:szCs w:val="16"/>
          <w:lang w:val="el-GR"/>
        </w:rPr>
      </w:pPr>
    </w:p>
    <w:p w:rsidR="001B175E" w:rsidRDefault="001B175E" w:rsidP="00854088">
      <w:pPr>
        <w:tabs>
          <w:tab w:val="num" w:pos="0"/>
        </w:tabs>
        <w:spacing w:before="0" w:after="0" w:line="240" w:lineRule="auto"/>
        <w:jc w:val="center"/>
        <w:rPr>
          <w:rFonts w:ascii="Tahoma" w:hAnsi="Tahoma" w:cs="Tahoma"/>
          <w:b/>
          <w:bCs/>
          <w:sz w:val="16"/>
          <w:szCs w:val="16"/>
          <w:lang w:val="el-GR"/>
        </w:rPr>
      </w:pPr>
    </w:p>
    <w:p w:rsidR="001B175E" w:rsidRDefault="001B175E" w:rsidP="00854088">
      <w:pPr>
        <w:tabs>
          <w:tab w:val="num" w:pos="0"/>
        </w:tabs>
        <w:spacing w:before="0" w:after="0" w:line="240" w:lineRule="auto"/>
        <w:jc w:val="center"/>
        <w:rPr>
          <w:rFonts w:ascii="Tahoma" w:hAnsi="Tahoma" w:cs="Tahoma"/>
          <w:b/>
          <w:bCs/>
          <w:sz w:val="16"/>
          <w:szCs w:val="16"/>
          <w:lang w:val="el-GR"/>
        </w:rPr>
      </w:pPr>
    </w:p>
    <w:p w:rsidR="001B175E" w:rsidRDefault="001B175E" w:rsidP="00854088">
      <w:pPr>
        <w:tabs>
          <w:tab w:val="num" w:pos="0"/>
        </w:tabs>
        <w:spacing w:before="0" w:after="0" w:line="240" w:lineRule="auto"/>
        <w:jc w:val="center"/>
        <w:rPr>
          <w:rFonts w:ascii="Tahoma" w:hAnsi="Tahoma" w:cs="Tahoma"/>
          <w:b/>
          <w:bCs/>
          <w:sz w:val="16"/>
          <w:szCs w:val="16"/>
          <w:lang w:val="el-GR"/>
        </w:rPr>
      </w:pPr>
    </w:p>
    <w:p w:rsidR="001B175E" w:rsidRDefault="001B175E" w:rsidP="00854088">
      <w:pPr>
        <w:tabs>
          <w:tab w:val="num" w:pos="0"/>
        </w:tabs>
        <w:spacing w:before="0" w:after="0" w:line="240" w:lineRule="auto"/>
        <w:jc w:val="center"/>
        <w:rPr>
          <w:rFonts w:ascii="Tahoma" w:hAnsi="Tahoma" w:cs="Tahoma"/>
          <w:b/>
          <w:bCs/>
          <w:sz w:val="16"/>
          <w:szCs w:val="16"/>
          <w:lang w:val="el-GR"/>
        </w:rPr>
      </w:pPr>
    </w:p>
    <w:p w:rsidR="001B175E" w:rsidRDefault="001B175E" w:rsidP="00854088">
      <w:pPr>
        <w:tabs>
          <w:tab w:val="num" w:pos="0"/>
        </w:tabs>
        <w:spacing w:before="0" w:after="0" w:line="240" w:lineRule="auto"/>
        <w:jc w:val="center"/>
        <w:rPr>
          <w:rFonts w:ascii="Tahoma" w:hAnsi="Tahoma" w:cs="Tahoma"/>
          <w:b/>
          <w:bCs/>
          <w:sz w:val="16"/>
          <w:szCs w:val="16"/>
          <w:lang w:val="el-GR"/>
        </w:rPr>
      </w:pPr>
    </w:p>
    <w:p w:rsidR="001B175E" w:rsidRDefault="001B175E" w:rsidP="00854088">
      <w:pPr>
        <w:tabs>
          <w:tab w:val="num" w:pos="0"/>
        </w:tabs>
        <w:spacing w:before="0" w:after="0" w:line="240" w:lineRule="auto"/>
        <w:jc w:val="center"/>
        <w:rPr>
          <w:rFonts w:ascii="Tahoma" w:hAnsi="Tahoma" w:cs="Tahoma"/>
          <w:b/>
          <w:bCs/>
          <w:sz w:val="16"/>
          <w:szCs w:val="16"/>
          <w:lang w:val="el-GR"/>
        </w:rPr>
      </w:pPr>
    </w:p>
    <w:p w:rsidR="001B175E" w:rsidRDefault="001B175E" w:rsidP="00854088">
      <w:pPr>
        <w:tabs>
          <w:tab w:val="num" w:pos="0"/>
        </w:tabs>
        <w:spacing w:before="0" w:after="0" w:line="240" w:lineRule="auto"/>
        <w:jc w:val="center"/>
        <w:rPr>
          <w:rFonts w:ascii="Tahoma" w:hAnsi="Tahoma" w:cs="Tahoma"/>
          <w:b/>
          <w:bCs/>
          <w:sz w:val="16"/>
          <w:szCs w:val="16"/>
          <w:lang w:val="el-GR"/>
        </w:rPr>
      </w:pPr>
    </w:p>
    <w:p w:rsidR="001B175E" w:rsidRDefault="001B175E" w:rsidP="00854088">
      <w:pPr>
        <w:tabs>
          <w:tab w:val="num" w:pos="0"/>
        </w:tabs>
        <w:spacing w:before="0" w:after="0" w:line="240" w:lineRule="auto"/>
        <w:jc w:val="center"/>
        <w:rPr>
          <w:rFonts w:ascii="Tahoma" w:hAnsi="Tahoma" w:cs="Tahoma"/>
          <w:b/>
          <w:bCs/>
          <w:sz w:val="16"/>
          <w:szCs w:val="16"/>
          <w:lang w:val="el-GR"/>
        </w:rPr>
      </w:pPr>
    </w:p>
    <w:p w:rsidR="001B175E" w:rsidRDefault="001B175E" w:rsidP="00854088">
      <w:pPr>
        <w:tabs>
          <w:tab w:val="num" w:pos="0"/>
        </w:tabs>
        <w:spacing w:before="0" w:after="0" w:line="240" w:lineRule="auto"/>
        <w:jc w:val="center"/>
        <w:rPr>
          <w:rFonts w:ascii="Tahoma" w:hAnsi="Tahoma" w:cs="Tahoma"/>
          <w:b/>
          <w:bCs/>
          <w:sz w:val="16"/>
          <w:szCs w:val="16"/>
          <w:lang w:val="el-GR"/>
        </w:rPr>
      </w:pPr>
    </w:p>
    <w:p w:rsidR="001B175E" w:rsidRDefault="001B175E" w:rsidP="00854088">
      <w:pPr>
        <w:tabs>
          <w:tab w:val="num" w:pos="0"/>
        </w:tabs>
        <w:spacing w:before="0" w:after="0" w:line="240" w:lineRule="auto"/>
        <w:jc w:val="center"/>
        <w:rPr>
          <w:rFonts w:ascii="Tahoma" w:hAnsi="Tahoma" w:cs="Tahoma"/>
          <w:b/>
          <w:bCs/>
          <w:sz w:val="16"/>
          <w:szCs w:val="16"/>
          <w:lang w:val="el-GR"/>
        </w:rPr>
      </w:pPr>
    </w:p>
    <w:p w:rsidR="001B175E" w:rsidRDefault="001B175E" w:rsidP="00854088">
      <w:pPr>
        <w:tabs>
          <w:tab w:val="num" w:pos="0"/>
        </w:tabs>
        <w:spacing w:before="0" w:after="0" w:line="240" w:lineRule="auto"/>
        <w:jc w:val="center"/>
        <w:rPr>
          <w:rFonts w:ascii="Tahoma" w:hAnsi="Tahoma" w:cs="Tahoma"/>
          <w:b/>
          <w:bCs/>
          <w:sz w:val="16"/>
          <w:szCs w:val="16"/>
          <w:lang w:val="el-GR"/>
        </w:rPr>
      </w:pPr>
    </w:p>
    <w:p w:rsidR="001B175E" w:rsidRDefault="001B175E" w:rsidP="00854088">
      <w:pPr>
        <w:tabs>
          <w:tab w:val="num" w:pos="0"/>
        </w:tabs>
        <w:spacing w:before="0" w:after="0" w:line="240" w:lineRule="auto"/>
        <w:jc w:val="center"/>
        <w:rPr>
          <w:rFonts w:ascii="Tahoma" w:hAnsi="Tahoma" w:cs="Tahoma"/>
          <w:b/>
          <w:bCs/>
          <w:sz w:val="16"/>
          <w:szCs w:val="16"/>
          <w:lang w:val="el-GR"/>
        </w:rPr>
      </w:pPr>
    </w:p>
    <w:p w:rsidR="001B175E" w:rsidRDefault="001B175E" w:rsidP="00854088">
      <w:pPr>
        <w:tabs>
          <w:tab w:val="num" w:pos="0"/>
        </w:tabs>
        <w:spacing w:before="0" w:after="0" w:line="240" w:lineRule="auto"/>
        <w:jc w:val="center"/>
        <w:rPr>
          <w:rFonts w:ascii="Tahoma" w:hAnsi="Tahoma" w:cs="Tahoma"/>
          <w:b/>
          <w:bCs/>
          <w:sz w:val="16"/>
          <w:szCs w:val="16"/>
          <w:lang w:val="el-GR"/>
        </w:rPr>
      </w:pPr>
    </w:p>
    <w:p w:rsidR="001B175E" w:rsidRDefault="001B175E" w:rsidP="00854088">
      <w:pPr>
        <w:tabs>
          <w:tab w:val="num" w:pos="0"/>
        </w:tabs>
        <w:spacing w:before="0" w:after="0" w:line="240" w:lineRule="auto"/>
        <w:jc w:val="center"/>
        <w:rPr>
          <w:rFonts w:ascii="Tahoma" w:hAnsi="Tahoma" w:cs="Tahoma"/>
          <w:b/>
          <w:bCs/>
          <w:sz w:val="16"/>
          <w:szCs w:val="16"/>
          <w:lang w:val="el-GR"/>
        </w:rPr>
      </w:pPr>
    </w:p>
    <w:p w:rsidR="001B175E" w:rsidRDefault="001B175E" w:rsidP="00854088">
      <w:pPr>
        <w:tabs>
          <w:tab w:val="num" w:pos="0"/>
        </w:tabs>
        <w:spacing w:before="0" w:after="0" w:line="240" w:lineRule="auto"/>
        <w:jc w:val="center"/>
        <w:rPr>
          <w:rFonts w:ascii="Tahoma" w:hAnsi="Tahoma" w:cs="Tahoma"/>
          <w:b/>
          <w:bCs/>
          <w:sz w:val="16"/>
          <w:szCs w:val="16"/>
          <w:lang w:val="el-GR"/>
        </w:rPr>
      </w:pPr>
    </w:p>
    <w:p w:rsidR="001B175E" w:rsidRDefault="001B175E" w:rsidP="00854088">
      <w:pPr>
        <w:tabs>
          <w:tab w:val="num" w:pos="0"/>
        </w:tabs>
        <w:spacing w:before="0" w:after="0" w:line="240" w:lineRule="auto"/>
        <w:jc w:val="center"/>
        <w:rPr>
          <w:rFonts w:ascii="Tahoma" w:hAnsi="Tahoma" w:cs="Tahoma"/>
          <w:b/>
          <w:bCs/>
          <w:sz w:val="16"/>
          <w:szCs w:val="16"/>
          <w:lang w:val="el-GR"/>
        </w:rPr>
      </w:pPr>
    </w:p>
    <w:p w:rsidR="001B175E" w:rsidRDefault="001B175E" w:rsidP="00854088">
      <w:pPr>
        <w:tabs>
          <w:tab w:val="num" w:pos="0"/>
        </w:tabs>
        <w:spacing w:before="0" w:after="0" w:line="240" w:lineRule="auto"/>
        <w:jc w:val="center"/>
        <w:rPr>
          <w:rFonts w:ascii="Tahoma" w:hAnsi="Tahoma" w:cs="Tahoma"/>
          <w:b/>
          <w:bCs/>
          <w:sz w:val="16"/>
          <w:szCs w:val="16"/>
          <w:lang w:val="el-GR"/>
        </w:rPr>
      </w:pPr>
    </w:p>
    <w:p w:rsidR="001B175E" w:rsidRDefault="001B175E" w:rsidP="00854088">
      <w:pPr>
        <w:tabs>
          <w:tab w:val="num" w:pos="0"/>
        </w:tabs>
        <w:spacing w:before="0" w:after="0" w:line="240" w:lineRule="auto"/>
        <w:jc w:val="center"/>
        <w:rPr>
          <w:rFonts w:ascii="Tahoma" w:hAnsi="Tahoma" w:cs="Tahoma"/>
          <w:b/>
          <w:bCs/>
          <w:sz w:val="16"/>
          <w:szCs w:val="16"/>
          <w:lang w:val="el-GR"/>
        </w:rPr>
      </w:pPr>
    </w:p>
    <w:p w:rsidR="001B175E" w:rsidRDefault="001B175E" w:rsidP="00854088">
      <w:pPr>
        <w:tabs>
          <w:tab w:val="num" w:pos="0"/>
        </w:tabs>
        <w:spacing w:before="0" w:after="0" w:line="240" w:lineRule="auto"/>
        <w:jc w:val="center"/>
        <w:rPr>
          <w:rFonts w:ascii="Tahoma" w:hAnsi="Tahoma" w:cs="Tahoma"/>
          <w:b/>
          <w:bCs/>
          <w:sz w:val="16"/>
          <w:szCs w:val="16"/>
          <w:lang w:val="el-GR"/>
        </w:rPr>
      </w:pPr>
    </w:p>
    <w:p w:rsidR="001B175E" w:rsidRDefault="001B175E" w:rsidP="00854088">
      <w:pPr>
        <w:tabs>
          <w:tab w:val="num" w:pos="0"/>
        </w:tabs>
        <w:spacing w:before="0" w:after="0" w:line="240" w:lineRule="auto"/>
        <w:jc w:val="center"/>
        <w:rPr>
          <w:rFonts w:ascii="Tahoma" w:hAnsi="Tahoma" w:cs="Tahoma"/>
          <w:b/>
          <w:bCs/>
          <w:sz w:val="16"/>
          <w:szCs w:val="16"/>
          <w:lang w:val="el-GR"/>
        </w:rPr>
      </w:pPr>
    </w:p>
    <w:p w:rsidR="001B175E" w:rsidRDefault="001B175E" w:rsidP="00854088">
      <w:pPr>
        <w:tabs>
          <w:tab w:val="num" w:pos="0"/>
        </w:tabs>
        <w:spacing w:before="0" w:after="0" w:line="240" w:lineRule="auto"/>
        <w:jc w:val="center"/>
        <w:rPr>
          <w:rFonts w:ascii="Tahoma" w:hAnsi="Tahoma" w:cs="Tahoma"/>
          <w:b/>
          <w:bCs/>
          <w:sz w:val="16"/>
          <w:szCs w:val="16"/>
          <w:lang w:val="el-GR"/>
        </w:rPr>
      </w:pPr>
    </w:p>
    <w:p w:rsidR="001B175E" w:rsidRDefault="001B175E" w:rsidP="00854088">
      <w:pPr>
        <w:tabs>
          <w:tab w:val="num" w:pos="0"/>
        </w:tabs>
        <w:spacing w:before="0" w:after="0" w:line="240" w:lineRule="auto"/>
        <w:jc w:val="center"/>
        <w:rPr>
          <w:rFonts w:ascii="Tahoma" w:hAnsi="Tahoma" w:cs="Tahoma"/>
          <w:b/>
          <w:bCs/>
          <w:sz w:val="16"/>
          <w:szCs w:val="16"/>
          <w:lang w:val="el-GR"/>
        </w:rPr>
      </w:pPr>
    </w:p>
    <w:p w:rsidR="001B175E" w:rsidRDefault="001B175E" w:rsidP="00854088">
      <w:pPr>
        <w:tabs>
          <w:tab w:val="num" w:pos="0"/>
        </w:tabs>
        <w:spacing w:before="0" w:after="0" w:line="240" w:lineRule="auto"/>
        <w:jc w:val="center"/>
        <w:rPr>
          <w:rFonts w:ascii="Tahoma" w:hAnsi="Tahoma" w:cs="Tahoma"/>
          <w:b/>
          <w:bCs/>
          <w:sz w:val="16"/>
          <w:szCs w:val="16"/>
          <w:lang w:val="el-GR"/>
        </w:rPr>
      </w:pPr>
    </w:p>
    <w:p w:rsidR="001B175E" w:rsidRDefault="001B175E" w:rsidP="00854088">
      <w:pPr>
        <w:tabs>
          <w:tab w:val="num" w:pos="0"/>
        </w:tabs>
        <w:spacing w:before="0" w:after="0" w:line="240" w:lineRule="auto"/>
        <w:jc w:val="center"/>
        <w:rPr>
          <w:rFonts w:ascii="Tahoma" w:hAnsi="Tahoma" w:cs="Tahoma"/>
          <w:b/>
          <w:bCs/>
          <w:sz w:val="16"/>
          <w:szCs w:val="16"/>
          <w:lang w:val="el-GR"/>
        </w:rPr>
      </w:pPr>
    </w:p>
    <w:p w:rsidR="001B175E" w:rsidRDefault="001B175E" w:rsidP="00854088">
      <w:pPr>
        <w:tabs>
          <w:tab w:val="num" w:pos="0"/>
        </w:tabs>
        <w:spacing w:before="0" w:after="0" w:line="240" w:lineRule="auto"/>
        <w:jc w:val="center"/>
        <w:rPr>
          <w:rFonts w:ascii="Tahoma" w:hAnsi="Tahoma" w:cs="Tahoma"/>
          <w:b/>
          <w:bCs/>
          <w:sz w:val="16"/>
          <w:szCs w:val="16"/>
          <w:lang w:val="el-GR"/>
        </w:rPr>
      </w:pPr>
    </w:p>
    <w:p w:rsidR="001B175E" w:rsidRDefault="001B175E" w:rsidP="00854088">
      <w:pPr>
        <w:tabs>
          <w:tab w:val="num" w:pos="0"/>
        </w:tabs>
        <w:spacing w:before="0" w:after="0" w:line="240" w:lineRule="auto"/>
        <w:jc w:val="center"/>
        <w:rPr>
          <w:rFonts w:ascii="Tahoma" w:hAnsi="Tahoma" w:cs="Tahoma"/>
          <w:b/>
          <w:bCs/>
          <w:sz w:val="16"/>
          <w:szCs w:val="16"/>
          <w:lang w:val="el-GR"/>
        </w:rPr>
      </w:pPr>
    </w:p>
    <w:p w:rsidR="001B175E" w:rsidRDefault="001B175E" w:rsidP="00854088">
      <w:pPr>
        <w:tabs>
          <w:tab w:val="num" w:pos="0"/>
        </w:tabs>
        <w:spacing w:before="0" w:after="0" w:line="240" w:lineRule="auto"/>
        <w:jc w:val="center"/>
        <w:rPr>
          <w:rFonts w:ascii="Tahoma" w:hAnsi="Tahoma" w:cs="Tahoma"/>
          <w:b/>
          <w:bCs/>
          <w:sz w:val="16"/>
          <w:szCs w:val="16"/>
          <w:lang w:val="el-GR"/>
        </w:rPr>
      </w:pPr>
    </w:p>
    <w:p w:rsidR="001B175E" w:rsidRDefault="001B175E" w:rsidP="00854088">
      <w:pPr>
        <w:tabs>
          <w:tab w:val="num" w:pos="0"/>
        </w:tabs>
        <w:spacing w:before="0" w:after="0" w:line="240" w:lineRule="auto"/>
        <w:jc w:val="center"/>
        <w:rPr>
          <w:rFonts w:ascii="Tahoma" w:hAnsi="Tahoma" w:cs="Tahoma"/>
          <w:b/>
          <w:bCs/>
          <w:sz w:val="16"/>
          <w:szCs w:val="16"/>
          <w:lang w:val="el-GR"/>
        </w:rPr>
      </w:pPr>
    </w:p>
    <w:p w:rsidR="001B175E" w:rsidRDefault="001B175E" w:rsidP="00854088">
      <w:pPr>
        <w:tabs>
          <w:tab w:val="num" w:pos="0"/>
        </w:tabs>
        <w:spacing w:before="0" w:after="0" w:line="240" w:lineRule="auto"/>
        <w:jc w:val="center"/>
        <w:rPr>
          <w:rFonts w:ascii="Tahoma" w:hAnsi="Tahoma" w:cs="Tahoma"/>
          <w:b/>
          <w:bCs/>
          <w:sz w:val="16"/>
          <w:szCs w:val="16"/>
          <w:lang w:val="el-GR"/>
        </w:rPr>
      </w:pPr>
    </w:p>
    <w:p w:rsidR="00854088" w:rsidRDefault="0038000C" w:rsidP="00854088">
      <w:pPr>
        <w:tabs>
          <w:tab w:val="num" w:pos="0"/>
        </w:tabs>
        <w:spacing w:before="0" w:after="0" w:line="240" w:lineRule="auto"/>
        <w:jc w:val="center"/>
        <w:rPr>
          <w:rFonts w:ascii="Tahoma" w:hAnsi="Tahoma" w:cs="Tahoma"/>
          <w:b/>
          <w:bCs/>
          <w:sz w:val="16"/>
          <w:szCs w:val="16"/>
          <w:lang w:val="el-GR"/>
        </w:rPr>
      </w:pPr>
      <w:r>
        <w:rPr>
          <w:rFonts w:ascii="Tahoma" w:hAnsi="Tahoma" w:cs="Tahoma"/>
          <w:b/>
          <w:bCs/>
          <w:noProof/>
          <w:szCs w:val="20"/>
          <w:lang w:val="el-GR" w:eastAsia="el-GR"/>
        </w:rPr>
        <w:drawing>
          <wp:anchor distT="0" distB="0" distL="114300" distR="114300" simplePos="0" relativeHeight="251662336" behindDoc="0" locked="0" layoutInCell="1" allowOverlap="1">
            <wp:simplePos x="0" y="0"/>
            <wp:positionH relativeFrom="column">
              <wp:posOffset>1818640</wp:posOffset>
            </wp:positionH>
            <wp:positionV relativeFrom="paragraph">
              <wp:posOffset>55880</wp:posOffset>
            </wp:positionV>
            <wp:extent cx="742950" cy="762000"/>
            <wp:effectExtent l="19050" t="0" r="0" b="0"/>
            <wp:wrapSquare wrapText="bothSides"/>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6" cstate="print"/>
                    <a:srcRect/>
                    <a:stretch>
                      <a:fillRect/>
                    </a:stretch>
                  </pic:blipFill>
                  <pic:spPr bwMode="auto">
                    <a:xfrm>
                      <a:off x="0" y="0"/>
                      <a:ext cx="742950" cy="762000"/>
                    </a:xfrm>
                    <a:prstGeom prst="rect">
                      <a:avLst/>
                    </a:prstGeom>
                    <a:noFill/>
                    <a:ln w="9525">
                      <a:noFill/>
                      <a:miter lim="800000"/>
                      <a:headEnd/>
                      <a:tailEnd/>
                    </a:ln>
                  </pic:spPr>
                </pic:pic>
              </a:graphicData>
            </a:graphic>
          </wp:anchor>
        </w:drawing>
      </w:r>
      <w:r w:rsidR="005B7C98" w:rsidRPr="005B7C98">
        <w:rPr>
          <w:rFonts w:ascii="Tahoma" w:hAnsi="Tahoma" w:cs="Tahoma"/>
          <w:b/>
          <w:bCs/>
          <w:noProof/>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pt;margin-top:2.45pt;width:63.7pt;height:61.95pt;z-index:251661312;mso-position-horizontal-relative:text;mso-position-vertical-relative:text" filled="t">
            <v:fill color2="black"/>
            <v:imagedata r:id="rId17" o:title=""/>
            <w10:wrap type="square"/>
          </v:shape>
          <o:OLEObject Type="Embed" ProgID="PBrush" ShapeID="_x0000_s1026" DrawAspect="Content" ObjectID="_1603097549" r:id="rId18"/>
        </w:pict>
      </w:r>
    </w:p>
    <w:p w:rsidR="00854088" w:rsidRDefault="0038000C" w:rsidP="00854088">
      <w:pPr>
        <w:tabs>
          <w:tab w:val="num" w:pos="0"/>
        </w:tabs>
        <w:spacing w:before="0" w:after="0" w:line="240" w:lineRule="auto"/>
        <w:jc w:val="center"/>
        <w:rPr>
          <w:rFonts w:ascii="Tahoma" w:hAnsi="Tahoma" w:cs="Tahoma"/>
          <w:b/>
          <w:bCs/>
          <w:sz w:val="16"/>
          <w:szCs w:val="16"/>
          <w:lang w:val="el-GR"/>
        </w:rPr>
      </w:pPr>
      <w:r>
        <w:rPr>
          <w:rFonts w:ascii="Tahoma" w:hAnsi="Tahoma" w:cs="Tahoma"/>
          <w:b/>
          <w:bCs/>
          <w:noProof/>
          <w:szCs w:val="20"/>
          <w:lang w:val="el-GR" w:eastAsia="el-GR"/>
        </w:rPr>
        <w:drawing>
          <wp:anchor distT="0" distB="0" distL="114300" distR="114300" simplePos="0" relativeHeight="251664384" behindDoc="0" locked="0" layoutInCell="1" allowOverlap="1">
            <wp:simplePos x="0" y="0"/>
            <wp:positionH relativeFrom="column">
              <wp:posOffset>3867150</wp:posOffset>
            </wp:positionH>
            <wp:positionV relativeFrom="paragraph">
              <wp:posOffset>57150</wp:posOffset>
            </wp:positionV>
            <wp:extent cx="933450" cy="638175"/>
            <wp:effectExtent l="19050" t="0" r="0" b="0"/>
            <wp:wrapSquare wrapText="bothSides"/>
            <wp:docPr id="1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9" cstate="print"/>
                    <a:srcRect/>
                    <a:stretch>
                      <a:fillRect/>
                    </a:stretch>
                  </pic:blipFill>
                  <pic:spPr bwMode="auto">
                    <a:xfrm>
                      <a:off x="0" y="0"/>
                      <a:ext cx="933450" cy="638175"/>
                    </a:xfrm>
                    <a:prstGeom prst="rect">
                      <a:avLst/>
                    </a:prstGeom>
                    <a:solidFill>
                      <a:srgbClr val="FFFFFF"/>
                    </a:solidFill>
                    <a:ln w="9525">
                      <a:noFill/>
                      <a:miter lim="800000"/>
                      <a:headEnd/>
                      <a:tailEnd/>
                    </a:ln>
                  </pic:spPr>
                </pic:pic>
              </a:graphicData>
            </a:graphic>
          </wp:anchor>
        </w:drawing>
      </w:r>
      <w:r>
        <w:rPr>
          <w:rFonts w:ascii="Tahoma" w:hAnsi="Tahoma" w:cs="Tahoma"/>
          <w:b/>
          <w:bCs/>
          <w:noProof/>
          <w:szCs w:val="20"/>
          <w:lang w:val="el-GR" w:eastAsia="el-GR"/>
        </w:rPr>
        <w:drawing>
          <wp:anchor distT="0" distB="0" distL="114300" distR="114300" simplePos="0" relativeHeight="251663360" behindDoc="0" locked="0" layoutInCell="1" allowOverlap="1">
            <wp:simplePos x="0" y="0"/>
            <wp:positionH relativeFrom="column">
              <wp:posOffset>2000250</wp:posOffset>
            </wp:positionH>
            <wp:positionV relativeFrom="paragraph">
              <wp:posOffset>66675</wp:posOffset>
            </wp:positionV>
            <wp:extent cx="948055" cy="571500"/>
            <wp:effectExtent l="19050" t="0" r="4445" b="0"/>
            <wp:wrapSquare wrapText="bothSides"/>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20" cstate="print"/>
                    <a:srcRect/>
                    <a:stretch>
                      <a:fillRect/>
                    </a:stretch>
                  </pic:blipFill>
                  <pic:spPr bwMode="auto">
                    <a:xfrm>
                      <a:off x="0" y="0"/>
                      <a:ext cx="948055" cy="571500"/>
                    </a:xfrm>
                    <a:prstGeom prst="rect">
                      <a:avLst/>
                    </a:prstGeom>
                    <a:noFill/>
                    <a:ln w="9525">
                      <a:noFill/>
                      <a:miter lim="800000"/>
                      <a:headEnd/>
                      <a:tailEnd/>
                    </a:ln>
                  </pic:spPr>
                </pic:pic>
              </a:graphicData>
            </a:graphic>
          </wp:anchor>
        </w:drawing>
      </w:r>
    </w:p>
    <w:p w:rsidR="00854088" w:rsidRDefault="00854088" w:rsidP="00854088">
      <w:pPr>
        <w:tabs>
          <w:tab w:val="num" w:pos="0"/>
        </w:tabs>
        <w:spacing w:before="0" w:after="0" w:line="240" w:lineRule="auto"/>
        <w:jc w:val="center"/>
        <w:rPr>
          <w:rFonts w:ascii="Tahoma" w:hAnsi="Tahoma" w:cs="Tahoma"/>
          <w:b/>
          <w:bCs/>
          <w:sz w:val="16"/>
          <w:szCs w:val="16"/>
          <w:lang w:val="el-GR"/>
        </w:rPr>
      </w:pPr>
    </w:p>
    <w:p w:rsidR="00854088" w:rsidRDefault="00854088" w:rsidP="00854088">
      <w:pPr>
        <w:tabs>
          <w:tab w:val="num" w:pos="0"/>
        </w:tabs>
        <w:spacing w:before="0" w:after="0" w:line="240" w:lineRule="auto"/>
        <w:jc w:val="center"/>
        <w:rPr>
          <w:rFonts w:ascii="Tahoma" w:hAnsi="Tahoma" w:cs="Tahoma"/>
          <w:b/>
          <w:bCs/>
          <w:sz w:val="16"/>
          <w:szCs w:val="16"/>
          <w:lang w:val="el-GR"/>
        </w:rPr>
      </w:pPr>
    </w:p>
    <w:p w:rsidR="00854088" w:rsidRDefault="00854088" w:rsidP="00854088">
      <w:pPr>
        <w:tabs>
          <w:tab w:val="num" w:pos="0"/>
        </w:tabs>
        <w:spacing w:before="0" w:after="0" w:line="240" w:lineRule="auto"/>
        <w:jc w:val="center"/>
        <w:rPr>
          <w:rFonts w:ascii="Tahoma" w:hAnsi="Tahoma" w:cs="Tahoma"/>
          <w:b/>
          <w:bCs/>
          <w:sz w:val="16"/>
          <w:szCs w:val="16"/>
          <w:lang w:val="el-GR"/>
        </w:rPr>
      </w:pPr>
    </w:p>
    <w:p w:rsidR="00854088" w:rsidRDefault="00854088" w:rsidP="00854088">
      <w:pPr>
        <w:tabs>
          <w:tab w:val="num" w:pos="0"/>
        </w:tabs>
        <w:spacing w:before="0" w:after="0" w:line="240" w:lineRule="auto"/>
        <w:jc w:val="center"/>
        <w:rPr>
          <w:rFonts w:ascii="Tahoma" w:hAnsi="Tahoma" w:cs="Tahoma"/>
          <w:b/>
          <w:bCs/>
          <w:sz w:val="16"/>
          <w:szCs w:val="16"/>
          <w:lang w:val="el-GR"/>
        </w:rPr>
      </w:pPr>
    </w:p>
    <w:p w:rsidR="00854088" w:rsidRDefault="00854088" w:rsidP="00854088">
      <w:pPr>
        <w:tabs>
          <w:tab w:val="num" w:pos="0"/>
        </w:tabs>
        <w:spacing w:before="0" w:after="0" w:line="240" w:lineRule="auto"/>
        <w:jc w:val="center"/>
        <w:rPr>
          <w:rFonts w:ascii="Tahoma" w:hAnsi="Tahoma" w:cs="Tahoma"/>
          <w:b/>
          <w:bCs/>
          <w:sz w:val="16"/>
          <w:szCs w:val="16"/>
          <w:lang w:val="el-GR"/>
        </w:rPr>
      </w:pPr>
    </w:p>
    <w:p w:rsidR="00854088" w:rsidRPr="00854088" w:rsidRDefault="00854088" w:rsidP="00854088">
      <w:pPr>
        <w:tabs>
          <w:tab w:val="num" w:pos="0"/>
        </w:tabs>
        <w:spacing w:before="0" w:after="0" w:line="240" w:lineRule="auto"/>
        <w:jc w:val="left"/>
        <w:rPr>
          <w:rFonts w:ascii="Tahoma" w:hAnsi="Tahoma" w:cs="Tahoma"/>
          <w:b/>
          <w:bCs/>
          <w:sz w:val="14"/>
          <w:szCs w:val="14"/>
          <w:lang w:val="el-GR"/>
        </w:rPr>
      </w:pPr>
      <w:r>
        <w:rPr>
          <w:rFonts w:ascii="Tahoma" w:hAnsi="Tahoma" w:cs="Tahoma"/>
          <w:b/>
          <w:bCs/>
          <w:sz w:val="14"/>
          <w:szCs w:val="14"/>
          <w:lang w:val="el-GR"/>
        </w:rPr>
        <w:t xml:space="preserve">    </w:t>
      </w:r>
      <w:r w:rsidRPr="00854088">
        <w:rPr>
          <w:rFonts w:ascii="Tahoma" w:hAnsi="Tahoma" w:cs="Tahoma"/>
          <w:b/>
          <w:bCs/>
          <w:sz w:val="14"/>
          <w:szCs w:val="14"/>
          <w:lang w:val="el-GR"/>
        </w:rPr>
        <w:t xml:space="preserve">ΕΛΛΗΝΙΚΗ ΔΗΜΟΚΡΑΤΙΑ </w:t>
      </w:r>
      <w:r>
        <w:rPr>
          <w:rFonts w:ascii="Tahoma" w:hAnsi="Tahoma" w:cs="Tahoma"/>
          <w:b/>
          <w:bCs/>
          <w:sz w:val="14"/>
          <w:szCs w:val="14"/>
          <w:lang w:val="el-GR"/>
        </w:rPr>
        <w:t xml:space="preserve">                                                          </w:t>
      </w:r>
      <w:r w:rsidR="0038000C">
        <w:rPr>
          <w:rFonts w:ascii="Tahoma" w:hAnsi="Tahoma" w:cs="Tahoma"/>
          <w:b/>
          <w:bCs/>
          <w:sz w:val="14"/>
          <w:szCs w:val="14"/>
          <w:lang w:val="el-GR"/>
        </w:rPr>
        <w:t xml:space="preserve">                                                                                     </w:t>
      </w:r>
      <w:r w:rsidRPr="00854088">
        <w:rPr>
          <w:rFonts w:ascii="Tahoma" w:hAnsi="Tahoma" w:cs="Tahoma"/>
          <w:b/>
          <w:bCs/>
          <w:sz w:val="14"/>
          <w:szCs w:val="14"/>
          <w:lang w:val="el-GR"/>
        </w:rPr>
        <w:t>ΕΥΡΩΠΑΪΚΟ ΓΕΩΡΓΙΚΟ</w:t>
      </w:r>
    </w:p>
    <w:p w:rsidR="00854088" w:rsidRPr="00854088" w:rsidRDefault="00854088" w:rsidP="00854088">
      <w:pPr>
        <w:tabs>
          <w:tab w:val="num" w:pos="0"/>
        </w:tabs>
        <w:spacing w:before="0" w:after="0" w:line="240" w:lineRule="auto"/>
        <w:jc w:val="left"/>
        <w:rPr>
          <w:rFonts w:ascii="Tahoma" w:hAnsi="Tahoma" w:cs="Tahoma"/>
          <w:b/>
          <w:bCs/>
          <w:sz w:val="14"/>
          <w:szCs w:val="14"/>
          <w:lang w:val="el-GR"/>
        </w:rPr>
      </w:pPr>
      <w:r w:rsidRPr="00854088">
        <w:rPr>
          <w:rFonts w:ascii="Tahoma" w:hAnsi="Tahoma" w:cs="Tahoma"/>
          <w:b/>
          <w:bCs/>
          <w:sz w:val="14"/>
          <w:szCs w:val="14"/>
          <w:lang w:val="el-GR"/>
        </w:rPr>
        <w:t xml:space="preserve">ΠΕΡΙΦΕΡΕΙΑ ΣΤΕΡΕΑΣ ΕΛΛΑΔΑΣ </w:t>
      </w:r>
      <w:r>
        <w:rPr>
          <w:rFonts w:ascii="Tahoma" w:hAnsi="Tahoma" w:cs="Tahoma"/>
          <w:b/>
          <w:bCs/>
          <w:sz w:val="14"/>
          <w:szCs w:val="14"/>
          <w:lang w:val="el-GR"/>
        </w:rPr>
        <w:t xml:space="preserve">                                           </w:t>
      </w:r>
      <w:r w:rsidR="0038000C">
        <w:rPr>
          <w:rFonts w:ascii="Tahoma" w:hAnsi="Tahoma" w:cs="Tahoma"/>
          <w:b/>
          <w:bCs/>
          <w:sz w:val="14"/>
          <w:szCs w:val="14"/>
          <w:lang w:val="el-GR"/>
        </w:rPr>
        <w:t xml:space="preserve">                                                                                    </w:t>
      </w:r>
      <w:r w:rsidRPr="00854088">
        <w:rPr>
          <w:rFonts w:ascii="Tahoma" w:hAnsi="Tahoma" w:cs="Tahoma"/>
          <w:b/>
          <w:bCs/>
          <w:sz w:val="14"/>
          <w:szCs w:val="14"/>
          <w:lang w:val="el-GR"/>
        </w:rPr>
        <w:t>ΤΑΜΕΙΟ ΑΓΡΟΤΙΚΗΣ ΑΝΑΠΤΥΞΗΣ</w:t>
      </w:r>
    </w:p>
    <w:p w:rsidR="00854088" w:rsidRPr="00513F43" w:rsidRDefault="00854088" w:rsidP="009D5EA3">
      <w:pPr>
        <w:spacing w:before="0" w:after="0" w:line="360" w:lineRule="auto"/>
        <w:rPr>
          <w:rFonts w:ascii="Tahoma" w:hAnsi="Tahoma" w:cs="Tahoma"/>
          <w:b/>
          <w:lang w:val="el-GR"/>
        </w:rPr>
      </w:pPr>
    </w:p>
    <w:sectPr w:rsidR="00854088" w:rsidRPr="00513F43" w:rsidSect="003930CA">
      <w:footerReference w:type="default" r:id="rId21"/>
      <w:pgSz w:w="11906" w:h="16838"/>
      <w:pgMar w:top="851" w:right="1021" w:bottom="851"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4C9" w:rsidRDefault="002144C9" w:rsidP="00EA52DF">
      <w:pPr>
        <w:spacing w:before="0" w:after="0" w:line="240" w:lineRule="auto"/>
      </w:pPr>
      <w:r>
        <w:separator/>
      </w:r>
    </w:p>
  </w:endnote>
  <w:endnote w:type="continuationSeparator" w:id="0">
    <w:p w:rsidR="002144C9" w:rsidRDefault="002144C9" w:rsidP="00EA52DF">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2DF" w:rsidRPr="00F521D3" w:rsidRDefault="00EA52DF" w:rsidP="00EA52DF">
    <w:pPr>
      <w:pStyle w:val="a6"/>
      <w:pBdr>
        <w:top w:val="thinThickSmallGap" w:sz="24" w:space="1" w:color="622423" w:themeColor="accent2" w:themeShade="7F"/>
      </w:pBdr>
      <w:rPr>
        <w:rFonts w:ascii="Tahoma" w:hAnsi="Tahoma" w:cs="Tahoma"/>
        <w:sz w:val="16"/>
        <w:szCs w:val="16"/>
        <w:lang w:val="el-GR"/>
      </w:rPr>
    </w:pPr>
    <w:r w:rsidRPr="00EA52DF">
      <w:rPr>
        <w:rFonts w:ascii="Tahoma" w:hAnsi="Tahoma" w:cs="Tahoma"/>
        <w:sz w:val="16"/>
        <w:szCs w:val="16"/>
        <w:lang w:val="el-GR"/>
      </w:rPr>
      <w:t>Περίληψη 1</w:t>
    </w:r>
    <w:r w:rsidRPr="00EA52DF">
      <w:rPr>
        <w:rFonts w:ascii="Tahoma" w:hAnsi="Tahoma" w:cs="Tahoma"/>
        <w:sz w:val="16"/>
        <w:szCs w:val="16"/>
        <w:vertAlign w:val="superscript"/>
        <w:lang w:val="el-GR"/>
      </w:rPr>
      <w:t>ης</w:t>
    </w:r>
    <w:r w:rsidRPr="00EA52DF">
      <w:rPr>
        <w:rFonts w:ascii="Tahoma" w:hAnsi="Tahoma" w:cs="Tahoma"/>
        <w:sz w:val="16"/>
        <w:szCs w:val="16"/>
        <w:lang w:val="el-GR"/>
      </w:rPr>
      <w:t xml:space="preserve"> Πρόσκλησης Εκδήλωσης Ενδιαφέροντος </w:t>
    </w:r>
    <w:proofErr w:type="spellStart"/>
    <w:r w:rsidRPr="00EA52DF">
      <w:rPr>
        <w:rFonts w:ascii="Tahoma" w:hAnsi="Tahoma" w:cs="Tahoma"/>
        <w:sz w:val="16"/>
        <w:szCs w:val="16"/>
        <w:lang w:val="el-GR"/>
      </w:rPr>
      <w:t>Υπομέτρου</w:t>
    </w:r>
    <w:proofErr w:type="spellEnd"/>
    <w:r w:rsidRPr="00EA52DF">
      <w:rPr>
        <w:rFonts w:ascii="Tahoma" w:hAnsi="Tahoma" w:cs="Tahoma"/>
        <w:sz w:val="16"/>
        <w:szCs w:val="16"/>
        <w:lang w:val="el-GR"/>
      </w:rPr>
      <w:t xml:space="preserve"> 19.2</w:t>
    </w:r>
    <w:r w:rsidR="002539BA">
      <w:rPr>
        <w:rFonts w:ascii="Tahoma" w:hAnsi="Tahoma" w:cs="Tahoma"/>
        <w:sz w:val="16"/>
        <w:szCs w:val="16"/>
        <w:lang w:val="el-GR"/>
      </w:rPr>
      <w:t xml:space="preserve"> (παρεμβάσεις Δημόσιου χαρακτήρα)</w:t>
    </w:r>
    <w:r w:rsidRPr="00EA52DF">
      <w:rPr>
        <w:rFonts w:ascii="Tahoma" w:hAnsi="Tahoma" w:cs="Tahoma"/>
        <w:sz w:val="16"/>
        <w:szCs w:val="16"/>
      </w:rPr>
      <w:ptab w:relativeTo="margin" w:alignment="right" w:leader="none"/>
    </w:r>
    <w:r w:rsidRPr="00EA52DF">
      <w:rPr>
        <w:rFonts w:ascii="Tahoma" w:hAnsi="Tahoma" w:cs="Tahoma"/>
        <w:sz w:val="16"/>
        <w:szCs w:val="16"/>
        <w:lang w:val="el-GR"/>
      </w:rPr>
      <w:t xml:space="preserve">Σελίδα </w:t>
    </w:r>
    <w:r w:rsidR="005B7C98" w:rsidRPr="00EA52DF">
      <w:rPr>
        <w:rFonts w:ascii="Tahoma" w:hAnsi="Tahoma" w:cs="Tahoma"/>
        <w:sz w:val="16"/>
        <w:szCs w:val="16"/>
      </w:rPr>
      <w:fldChar w:fldCharType="begin"/>
    </w:r>
    <w:r w:rsidRPr="00EA52DF">
      <w:rPr>
        <w:rFonts w:ascii="Tahoma" w:hAnsi="Tahoma" w:cs="Tahoma"/>
        <w:sz w:val="16"/>
        <w:szCs w:val="16"/>
        <w:lang w:val="el-GR"/>
      </w:rPr>
      <w:instrText xml:space="preserve"> </w:instrText>
    </w:r>
    <w:r w:rsidRPr="00EA52DF">
      <w:rPr>
        <w:rFonts w:ascii="Tahoma" w:hAnsi="Tahoma" w:cs="Tahoma"/>
        <w:sz w:val="16"/>
        <w:szCs w:val="16"/>
      </w:rPr>
      <w:instrText>PAGE</w:instrText>
    </w:r>
    <w:r w:rsidRPr="00EA52DF">
      <w:rPr>
        <w:rFonts w:ascii="Tahoma" w:hAnsi="Tahoma" w:cs="Tahoma"/>
        <w:sz w:val="16"/>
        <w:szCs w:val="16"/>
        <w:lang w:val="el-GR"/>
      </w:rPr>
      <w:instrText xml:space="preserve">   \* </w:instrText>
    </w:r>
    <w:r w:rsidRPr="00EA52DF">
      <w:rPr>
        <w:rFonts w:ascii="Tahoma" w:hAnsi="Tahoma" w:cs="Tahoma"/>
        <w:sz w:val="16"/>
        <w:szCs w:val="16"/>
      </w:rPr>
      <w:instrText>MERGEFORMAT</w:instrText>
    </w:r>
    <w:r w:rsidRPr="00EA52DF">
      <w:rPr>
        <w:rFonts w:ascii="Tahoma" w:hAnsi="Tahoma" w:cs="Tahoma"/>
        <w:sz w:val="16"/>
        <w:szCs w:val="16"/>
        <w:lang w:val="el-GR"/>
      </w:rPr>
      <w:instrText xml:space="preserve"> </w:instrText>
    </w:r>
    <w:r w:rsidR="005B7C98" w:rsidRPr="00EA52DF">
      <w:rPr>
        <w:rFonts w:ascii="Tahoma" w:hAnsi="Tahoma" w:cs="Tahoma"/>
        <w:sz w:val="16"/>
        <w:szCs w:val="16"/>
      </w:rPr>
      <w:fldChar w:fldCharType="separate"/>
    </w:r>
    <w:r w:rsidR="00297D79" w:rsidRPr="00297D79">
      <w:rPr>
        <w:rFonts w:ascii="Tahoma" w:hAnsi="Tahoma" w:cs="Tahoma"/>
        <w:noProof/>
        <w:sz w:val="16"/>
        <w:szCs w:val="16"/>
        <w:lang w:val="el-GR"/>
      </w:rPr>
      <w:t>1</w:t>
    </w:r>
    <w:r w:rsidR="005B7C98" w:rsidRPr="00EA52DF">
      <w:rPr>
        <w:rFonts w:ascii="Tahoma" w:hAnsi="Tahoma" w:cs="Tahoma"/>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4C9" w:rsidRDefault="002144C9" w:rsidP="00EA52DF">
      <w:pPr>
        <w:spacing w:before="0" w:after="0" w:line="240" w:lineRule="auto"/>
      </w:pPr>
      <w:r>
        <w:separator/>
      </w:r>
    </w:p>
  </w:footnote>
  <w:footnote w:type="continuationSeparator" w:id="0">
    <w:p w:rsidR="002144C9" w:rsidRDefault="002144C9" w:rsidP="00EA52DF">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E568C"/>
    <w:multiLevelType w:val="multilevel"/>
    <w:tmpl w:val="B35A0ECC"/>
    <w:lvl w:ilvl="0">
      <w:start w:val="7"/>
      <w:numFmt w:val="decimal"/>
      <w:lvlText w:val="%1"/>
      <w:lvlJc w:val="left"/>
      <w:pPr>
        <w:ind w:left="360" w:hanging="360"/>
      </w:pPr>
      <w:rPr>
        <w:rFonts w:hint="default"/>
        <w:i w:val="0"/>
      </w:rPr>
    </w:lvl>
    <w:lvl w:ilvl="1">
      <w:start w:val="1"/>
      <w:numFmt w:val="decimal"/>
      <w:lvlText w:val="%1.%2"/>
      <w:lvlJc w:val="left"/>
      <w:pPr>
        <w:ind w:left="862" w:hanging="360"/>
      </w:pPr>
      <w:rPr>
        <w:rFonts w:hint="default"/>
        <w:b/>
        <w:i w:val="0"/>
      </w:rPr>
    </w:lvl>
    <w:lvl w:ilvl="2">
      <w:start w:val="1"/>
      <w:numFmt w:val="decimal"/>
      <w:lvlText w:val="%1.%2.%3"/>
      <w:lvlJc w:val="left"/>
      <w:pPr>
        <w:ind w:left="1724" w:hanging="720"/>
      </w:pPr>
      <w:rPr>
        <w:rFonts w:hint="default"/>
        <w:i w:val="0"/>
      </w:rPr>
    </w:lvl>
    <w:lvl w:ilvl="3">
      <w:start w:val="1"/>
      <w:numFmt w:val="decimal"/>
      <w:lvlText w:val="%1.%2.%3.%4"/>
      <w:lvlJc w:val="left"/>
      <w:pPr>
        <w:ind w:left="2226" w:hanging="720"/>
      </w:pPr>
      <w:rPr>
        <w:rFonts w:hint="default"/>
        <w:i w:val="0"/>
      </w:rPr>
    </w:lvl>
    <w:lvl w:ilvl="4">
      <w:start w:val="1"/>
      <w:numFmt w:val="decimal"/>
      <w:lvlText w:val="%1.%2.%3.%4.%5"/>
      <w:lvlJc w:val="left"/>
      <w:pPr>
        <w:ind w:left="3088" w:hanging="1080"/>
      </w:pPr>
      <w:rPr>
        <w:rFonts w:hint="default"/>
        <w:i w:val="0"/>
      </w:rPr>
    </w:lvl>
    <w:lvl w:ilvl="5">
      <w:start w:val="1"/>
      <w:numFmt w:val="decimal"/>
      <w:lvlText w:val="%1.%2.%3.%4.%5.%6"/>
      <w:lvlJc w:val="left"/>
      <w:pPr>
        <w:ind w:left="3590" w:hanging="1080"/>
      </w:pPr>
      <w:rPr>
        <w:rFonts w:hint="default"/>
        <w:i w:val="0"/>
      </w:rPr>
    </w:lvl>
    <w:lvl w:ilvl="6">
      <w:start w:val="1"/>
      <w:numFmt w:val="decimal"/>
      <w:lvlText w:val="%1.%2.%3.%4.%5.%6.%7"/>
      <w:lvlJc w:val="left"/>
      <w:pPr>
        <w:ind w:left="4452" w:hanging="1440"/>
      </w:pPr>
      <w:rPr>
        <w:rFonts w:hint="default"/>
        <w:i w:val="0"/>
      </w:rPr>
    </w:lvl>
    <w:lvl w:ilvl="7">
      <w:start w:val="1"/>
      <w:numFmt w:val="decimal"/>
      <w:lvlText w:val="%1.%2.%3.%4.%5.%6.%7.%8"/>
      <w:lvlJc w:val="left"/>
      <w:pPr>
        <w:ind w:left="4954" w:hanging="1440"/>
      </w:pPr>
      <w:rPr>
        <w:rFonts w:hint="default"/>
        <w:i w:val="0"/>
      </w:rPr>
    </w:lvl>
    <w:lvl w:ilvl="8">
      <w:start w:val="1"/>
      <w:numFmt w:val="decimal"/>
      <w:lvlText w:val="%1.%2.%3.%4.%5.%6.%7.%8.%9"/>
      <w:lvlJc w:val="left"/>
      <w:pPr>
        <w:ind w:left="5816" w:hanging="1800"/>
      </w:pPr>
      <w:rPr>
        <w:rFonts w:hint="default"/>
        <w:i w:val="0"/>
      </w:rPr>
    </w:lvl>
  </w:abstractNum>
  <w:abstractNum w:abstractNumId="1">
    <w:nsid w:val="31F70AFB"/>
    <w:multiLevelType w:val="hybridMultilevel"/>
    <w:tmpl w:val="F9885B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3B5318B"/>
    <w:multiLevelType w:val="hybridMultilevel"/>
    <w:tmpl w:val="B5AC03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7410"/>
  </w:hdrShapeDefaults>
  <w:footnotePr>
    <w:footnote w:id="-1"/>
    <w:footnote w:id="0"/>
  </w:footnotePr>
  <w:endnotePr>
    <w:endnote w:id="-1"/>
    <w:endnote w:id="0"/>
  </w:endnotePr>
  <w:compat/>
  <w:rsids>
    <w:rsidRoot w:val="00064A6A"/>
    <w:rsid w:val="000078DC"/>
    <w:rsid w:val="00016C40"/>
    <w:rsid w:val="0004553A"/>
    <w:rsid w:val="00050767"/>
    <w:rsid w:val="0005196C"/>
    <w:rsid w:val="00054F95"/>
    <w:rsid w:val="00064A6A"/>
    <w:rsid w:val="000742F2"/>
    <w:rsid w:val="000A37B0"/>
    <w:rsid w:val="000A4AB7"/>
    <w:rsid w:val="000B3089"/>
    <w:rsid w:val="000C61C3"/>
    <w:rsid w:val="000D7EE5"/>
    <w:rsid w:val="000E5F86"/>
    <w:rsid w:val="00107F89"/>
    <w:rsid w:val="00135021"/>
    <w:rsid w:val="001407D3"/>
    <w:rsid w:val="00193A00"/>
    <w:rsid w:val="001B175E"/>
    <w:rsid w:val="001B69E0"/>
    <w:rsid w:val="001C4DFF"/>
    <w:rsid w:val="001E1E8E"/>
    <w:rsid w:val="0021181F"/>
    <w:rsid w:val="002144C9"/>
    <w:rsid w:val="0022613D"/>
    <w:rsid w:val="0024632F"/>
    <w:rsid w:val="002526F4"/>
    <w:rsid w:val="002539BA"/>
    <w:rsid w:val="00287F3C"/>
    <w:rsid w:val="00297D79"/>
    <w:rsid w:val="002D3BE6"/>
    <w:rsid w:val="002E79F1"/>
    <w:rsid w:val="002F029F"/>
    <w:rsid w:val="00303B53"/>
    <w:rsid w:val="00320C83"/>
    <w:rsid w:val="00352AD7"/>
    <w:rsid w:val="0035635F"/>
    <w:rsid w:val="00367C27"/>
    <w:rsid w:val="0038000C"/>
    <w:rsid w:val="00386F67"/>
    <w:rsid w:val="00392D81"/>
    <w:rsid w:val="003930CA"/>
    <w:rsid w:val="003A5021"/>
    <w:rsid w:val="003B3220"/>
    <w:rsid w:val="003C0D1B"/>
    <w:rsid w:val="003D1EDE"/>
    <w:rsid w:val="003E41F6"/>
    <w:rsid w:val="003F4101"/>
    <w:rsid w:val="003F7328"/>
    <w:rsid w:val="00405A2D"/>
    <w:rsid w:val="0041506F"/>
    <w:rsid w:val="00440AAD"/>
    <w:rsid w:val="004A7B30"/>
    <w:rsid w:val="004B1F84"/>
    <w:rsid w:val="004C77D8"/>
    <w:rsid w:val="004D0E03"/>
    <w:rsid w:val="004D77E1"/>
    <w:rsid w:val="00513F43"/>
    <w:rsid w:val="00522B5F"/>
    <w:rsid w:val="00533CDD"/>
    <w:rsid w:val="005527E0"/>
    <w:rsid w:val="00574946"/>
    <w:rsid w:val="0059538E"/>
    <w:rsid w:val="005B1BAD"/>
    <w:rsid w:val="005B7C98"/>
    <w:rsid w:val="0064210B"/>
    <w:rsid w:val="006717F6"/>
    <w:rsid w:val="0067183B"/>
    <w:rsid w:val="00673E42"/>
    <w:rsid w:val="00676642"/>
    <w:rsid w:val="00694956"/>
    <w:rsid w:val="006A221F"/>
    <w:rsid w:val="006E08E2"/>
    <w:rsid w:val="006E7140"/>
    <w:rsid w:val="007269AE"/>
    <w:rsid w:val="007316C6"/>
    <w:rsid w:val="007A769A"/>
    <w:rsid w:val="007D2AD5"/>
    <w:rsid w:val="007E6EB4"/>
    <w:rsid w:val="007E7074"/>
    <w:rsid w:val="00812B6D"/>
    <w:rsid w:val="00815FF2"/>
    <w:rsid w:val="00831607"/>
    <w:rsid w:val="00845235"/>
    <w:rsid w:val="00854088"/>
    <w:rsid w:val="0086549B"/>
    <w:rsid w:val="008732E9"/>
    <w:rsid w:val="00880909"/>
    <w:rsid w:val="00943700"/>
    <w:rsid w:val="0096227B"/>
    <w:rsid w:val="00983FE7"/>
    <w:rsid w:val="009B113F"/>
    <w:rsid w:val="009D5EA3"/>
    <w:rsid w:val="00A13253"/>
    <w:rsid w:val="00A25091"/>
    <w:rsid w:val="00A2613B"/>
    <w:rsid w:val="00A31AA1"/>
    <w:rsid w:val="00A36DB5"/>
    <w:rsid w:val="00A370DA"/>
    <w:rsid w:val="00A41C43"/>
    <w:rsid w:val="00A51713"/>
    <w:rsid w:val="00A86DDD"/>
    <w:rsid w:val="00A90903"/>
    <w:rsid w:val="00AB331D"/>
    <w:rsid w:val="00AB3BD5"/>
    <w:rsid w:val="00AE00C8"/>
    <w:rsid w:val="00AF7C51"/>
    <w:rsid w:val="00B439CD"/>
    <w:rsid w:val="00BC6EE7"/>
    <w:rsid w:val="00BD366B"/>
    <w:rsid w:val="00BF05B6"/>
    <w:rsid w:val="00BF2B49"/>
    <w:rsid w:val="00C046D2"/>
    <w:rsid w:val="00C15677"/>
    <w:rsid w:val="00C1719D"/>
    <w:rsid w:val="00C32CE4"/>
    <w:rsid w:val="00C40CDC"/>
    <w:rsid w:val="00C90240"/>
    <w:rsid w:val="00CF2B31"/>
    <w:rsid w:val="00D21A65"/>
    <w:rsid w:val="00D61516"/>
    <w:rsid w:val="00D76FF4"/>
    <w:rsid w:val="00DB2499"/>
    <w:rsid w:val="00E01C9C"/>
    <w:rsid w:val="00E41C8B"/>
    <w:rsid w:val="00E51D7B"/>
    <w:rsid w:val="00E55FCA"/>
    <w:rsid w:val="00EA52DF"/>
    <w:rsid w:val="00EB07C7"/>
    <w:rsid w:val="00EB67A5"/>
    <w:rsid w:val="00EE43B9"/>
    <w:rsid w:val="00EF3014"/>
    <w:rsid w:val="00F26B82"/>
    <w:rsid w:val="00F45B8B"/>
    <w:rsid w:val="00F521D3"/>
    <w:rsid w:val="00FA38C5"/>
    <w:rsid w:val="00FC551C"/>
    <w:rsid w:val="00FE1E46"/>
    <w:rsid w:val="00FE23F5"/>
    <w:rsid w:val="00FF11D7"/>
    <w:rsid w:val="00FF172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A6A"/>
    <w:pPr>
      <w:spacing w:before="120" w:after="120" w:line="320" w:lineRule="atLeast"/>
      <w:jc w:val="both"/>
    </w:pPr>
    <w:rPr>
      <w:rFonts w:ascii="Verdana" w:eastAsia="Times New Roman" w:hAnsi="Verdana" w:cs="Times New Roman"/>
      <w:sz w:val="20"/>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1F84"/>
    <w:pPr>
      <w:ind w:left="720"/>
    </w:pPr>
  </w:style>
  <w:style w:type="character" w:styleId="-">
    <w:name w:val="Hyperlink"/>
    <w:basedOn w:val="a0"/>
    <w:uiPriority w:val="99"/>
    <w:unhideWhenUsed/>
    <w:rsid w:val="00BC6EE7"/>
    <w:rPr>
      <w:color w:val="0000FF" w:themeColor="hyperlink"/>
      <w:u w:val="single"/>
    </w:rPr>
  </w:style>
  <w:style w:type="paragraph" w:styleId="a4">
    <w:name w:val="Balloon Text"/>
    <w:basedOn w:val="a"/>
    <w:link w:val="Char"/>
    <w:uiPriority w:val="99"/>
    <w:semiHidden/>
    <w:unhideWhenUsed/>
    <w:rsid w:val="00854088"/>
    <w:pPr>
      <w:spacing w:before="0"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854088"/>
    <w:rPr>
      <w:rFonts w:ascii="Tahoma" w:eastAsia="Times New Roman" w:hAnsi="Tahoma" w:cs="Tahoma"/>
      <w:sz w:val="16"/>
      <w:szCs w:val="16"/>
      <w:lang w:val="en-US"/>
    </w:rPr>
  </w:style>
  <w:style w:type="paragraph" w:styleId="a5">
    <w:name w:val="header"/>
    <w:basedOn w:val="a"/>
    <w:link w:val="Char0"/>
    <w:uiPriority w:val="99"/>
    <w:semiHidden/>
    <w:unhideWhenUsed/>
    <w:rsid w:val="00EA52DF"/>
    <w:pPr>
      <w:tabs>
        <w:tab w:val="center" w:pos="4153"/>
        <w:tab w:val="right" w:pos="8306"/>
      </w:tabs>
      <w:spacing w:before="0" w:after="0" w:line="240" w:lineRule="auto"/>
    </w:pPr>
  </w:style>
  <w:style w:type="character" w:customStyle="1" w:styleId="Char0">
    <w:name w:val="Κεφαλίδα Char"/>
    <w:basedOn w:val="a0"/>
    <w:link w:val="a5"/>
    <w:uiPriority w:val="99"/>
    <w:semiHidden/>
    <w:rsid w:val="00EA52DF"/>
    <w:rPr>
      <w:rFonts w:ascii="Verdana" w:eastAsia="Times New Roman" w:hAnsi="Verdana" w:cs="Times New Roman"/>
      <w:sz w:val="20"/>
      <w:szCs w:val="24"/>
      <w:lang w:val="en-US"/>
    </w:rPr>
  </w:style>
  <w:style w:type="paragraph" w:styleId="a6">
    <w:name w:val="footer"/>
    <w:basedOn w:val="a"/>
    <w:link w:val="Char1"/>
    <w:uiPriority w:val="99"/>
    <w:unhideWhenUsed/>
    <w:rsid w:val="00EA52DF"/>
    <w:pPr>
      <w:tabs>
        <w:tab w:val="center" w:pos="4153"/>
        <w:tab w:val="right" w:pos="8306"/>
      </w:tabs>
      <w:spacing w:before="0" w:after="0" w:line="240" w:lineRule="auto"/>
    </w:pPr>
  </w:style>
  <w:style w:type="character" w:customStyle="1" w:styleId="Char1">
    <w:name w:val="Υποσέλιδο Char"/>
    <w:basedOn w:val="a0"/>
    <w:link w:val="a6"/>
    <w:uiPriority w:val="99"/>
    <w:rsid w:val="00EA52DF"/>
    <w:rPr>
      <w:rFonts w:ascii="Verdana" w:eastAsia="Times New Roman" w:hAnsi="Verdana" w:cs="Times New Roman"/>
      <w:sz w:val="20"/>
      <w:szCs w:val="24"/>
      <w:lang w:val="en-US"/>
    </w:rPr>
  </w:style>
  <w:style w:type="paragraph" w:customStyle="1" w:styleId="normal">
    <w:name w:val="normal"/>
    <w:rsid w:val="003F4101"/>
    <w:pPr>
      <w:pBdr>
        <w:top w:val="nil"/>
        <w:left w:val="nil"/>
        <w:bottom w:val="nil"/>
        <w:right w:val="nil"/>
        <w:between w:val="nil"/>
      </w:pBdr>
      <w:spacing w:after="0" w:line="240" w:lineRule="auto"/>
    </w:pPr>
    <w:rPr>
      <w:rFonts w:ascii="Calibri" w:eastAsia="Calibri" w:hAnsi="Calibri" w:cs="Calibri"/>
      <w:color w:val="000000"/>
      <w:sz w:val="20"/>
      <w:szCs w:val="20"/>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adernotiaeviaskiros.blogspot.com/" TargetMode="Externa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leaderneviaskiros@gmail.com"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ieia.gr/" TargetMode="External"/><Relationship Id="rId5" Type="http://schemas.openxmlformats.org/officeDocument/2006/relationships/webSettings" Target="webSettings.xml"/><Relationship Id="rId15" Type="http://schemas.openxmlformats.org/officeDocument/2006/relationships/hyperlink" Target="mailto:leaderneviaskiros@gmail.com"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www.alieia.gr/" TargetMode="External"/><Relationship Id="rId14" Type="http://schemas.openxmlformats.org/officeDocument/2006/relationships/hyperlink" Target="http://www.agrotikianaptixi.gr/" TargetMode="External"/><Relationship Id="rId22"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60541-B151-4844-9056-F8846A8DE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1443</Words>
  <Characters>7797</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
    </vt:vector>
  </TitlesOfParts>
  <Company>OASE LEVADIA</Company>
  <LinksUpToDate>false</LinksUpToDate>
  <CharactersWithSpaces>9222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OASE</dc:creator>
  <cp:lastModifiedBy>dealiv_user2</cp:lastModifiedBy>
  <cp:revision>5</cp:revision>
  <dcterms:created xsi:type="dcterms:W3CDTF">2018-08-15T11:18:00Z</dcterms:created>
  <dcterms:modified xsi:type="dcterms:W3CDTF">2018-11-07T10:06:00Z</dcterms:modified>
</cp:coreProperties>
</file>