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9B" w:rsidRDefault="00B6179B" w:rsidP="00B52BCA">
      <w:pPr>
        <w:jc w:val="right"/>
      </w:pPr>
    </w:p>
    <w:p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:rsidR="00AF2EA4" w:rsidRDefault="00AF2EA4" w:rsidP="00B6179B"/>
    <w:p w:rsidR="00B6179B" w:rsidRDefault="00B6179B" w:rsidP="00B6179B"/>
    <w:p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Ind w:w="-2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7"/>
        <w:gridCol w:w="4819"/>
      </w:tblGrid>
      <w:tr w:rsidR="00B52BCA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:rsidR="00B52BCA" w:rsidRPr="00235445" w:rsidRDefault="00B52BCA" w:rsidP="00B52BCA"/>
          <w:p w:rsidR="00B52BCA" w:rsidRPr="00235445" w:rsidRDefault="00B52BCA" w:rsidP="00B52BCA">
            <w:r>
              <w:t>ΟΝΟΜΑ:</w:t>
            </w:r>
          </w:p>
          <w:p w:rsidR="00B52BCA" w:rsidRPr="00235445" w:rsidRDefault="00B52BCA" w:rsidP="00B52BCA"/>
          <w:p w:rsidR="00B52BCA" w:rsidRPr="00235445" w:rsidRDefault="00B52BCA" w:rsidP="00B52BCA">
            <w:r>
              <w:t>ΟΝΟΜΑ ΠΑΤΡΟΣ:</w:t>
            </w:r>
          </w:p>
          <w:p w:rsidR="00B52BCA" w:rsidRPr="00235445" w:rsidRDefault="00B52BCA" w:rsidP="00B52BCA">
            <w:pPr>
              <w:tabs>
                <w:tab w:val="left" w:pos="2055"/>
              </w:tabs>
            </w:pPr>
          </w:p>
          <w:p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:rsidR="00B52BCA" w:rsidRPr="00235445" w:rsidRDefault="00B52BCA" w:rsidP="00B52BCA"/>
          <w:p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:rsidR="00B52BCA" w:rsidRPr="00235445" w:rsidRDefault="00B52BCA" w:rsidP="00B52BCA"/>
          <w:p w:rsidR="00B52BCA" w:rsidRPr="00235445" w:rsidRDefault="00B52BCA" w:rsidP="00B52BCA">
            <w:r w:rsidRPr="00235445">
              <w:t>Α.Δ.Τ.:</w:t>
            </w:r>
          </w:p>
          <w:p w:rsidR="00B52BCA" w:rsidRPr="00235445" w:rsidRDefault="00B52BCA" w:rsidP="00B52BCA"/>
          <w:p w:rsidR="00B52BCA" w:rsidRPr="00235445" w:rsidRDefault="00B52BCA" w:rsidP="00B52BCA">
            <w:r w:rsidRPr="00235445">
              <w:t>ΗΜΕΡ.ΓΕΝΝΗΣΗΣ:</w:t>
            </w:r>
          </w:p>
          <w:p w:rsidR="00B52BCA" w:rsidRPr="00235445" w:rsidRDefault="00B52BCA" w:rsidP="00B52BCA"/>
          <w:p w:rsidR="00B52BCA" w:rsidRPr="00235445" w:rsidRDefault="00B52BCA" w:rsidP="00B52BCA">
            <w:r>
              <w:t>ΤΟΠΟΣ ΓΕΝΝΗΣΗΣ:</w:t>
            </w:r>
          </w:p>
          <w:p w:rsidR="00B52BCA" w:rsidRPr="00235445" w:rsidRDefault="00B52BCA" w:rsidP="00B52BCA"/>
          <w:p w:rsidR="00B52BCA" w:rsidRPr="00235445" w:rsidRDefault="00B52BCA" w:rsidP="00B52BCA">
            <w:r w:rsidRPr="00235445">
              <w:t>Δ/ΝΣΗ ΚΑΤΟΙΚΙΑΣ:</w:t>
            </w:r>
          </w:p>
          <w:p w:rsidR="00B52BCA" w:rsidRPr="00235445" w:rsidRDefault="00B52BCA" w:rsidP="00B52BCA"/>
          <w:p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:rsidR="00B52BCA" w:rsidRPr="00235445" w:rsidRDefault="00B52BCA" w:rsidP="00B52BCA"/>
          <w:p w:rsidR="00B52BCA" w:rsidRDefault="00B52BCA" w:rsidP="00B52BCA">
            <w:r w:rsidRPr="00235445">
              <w:t>Α.Φ.Μ:</w:t>
            </w:r>
          </w:p>
          <w:p w:rsidR="00B52BCA" w:rsidRDefault="00B52BCA" w:rsidP="00B52BCA"/>
          <w:p w:rsidR="00B52BCA" w:rsidRPr="00235445" w:rsidRDefault="00B52BCA" w:rsidP="00B52BCA">
            <w:pPr>
              <w:jc w:val="both"/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>ίτηση ΠΕ ή ΤΕ ΜΗΧΑΝΙΚΟΥ</w:t>
            </w:r>
            <w:r w:rsidRPr="00235445">
              <w:rPr>
                <w:b/>
              </w:rPr>
              <w:t xml:space="preserve"> </w:t>
            </w:r>
            <w:r>
              <w:rPr>
                <w:b/>
              </w:rPr>
              <w:t>(ΣΜΕ 08.1 – 1411/20.01.2022)</w:t>
            </w:r>
            <w:r w:rsidRPr="00235445">
              <w:t xml:space="preserve"> στο πλαίσιο του έργου «Τοπικό πρόγραμμα </w:t>
            </w:r>
            <w:r w:rsidRPr="00235445">
              <w:rPr>
                <w:lang w:val="en-US"/>
              </w:rPr>
              <w:t>LEADER</w:t>
            </w:r>
            <w:r w:rsidRPr="00235445">
              <w:t>/</w:t>
            </w:r>
            <w:r w:rsidRPr="00235445">
              <w:rPr>
                <w:lang w:val="en-US"/>
              </w:rPr>
              <w:t>CLLD</w:t>
            </w:r>
            <w:r w:rsidRPr="00235445">
              <w:t xml:space="preserve"> του ΠΑΑ 2014 – 2020 και του ΕΠΑλΘ 2014 – 2020 Νότιας Εύβοιας και Σκύρου </w:t>
            </w:r>
          </w:p>
          <w:p w:rsidR="00B52BCA" w:rsidRPr="00235445" w:rsidRDefault="00B52BCA" w:rsidP="00B52BCA"/>
          <w:p w:rsidR="00B52BCA" w:rsidRDefault="00B52BCA" w:rsidP="00B52BCA"/>
        </w:tc>
        <w:tc>
          <w:tcPr>
            <w:tcW w:w="4819" w:type="dxa"/>
          </w:tcPr>
          <w:p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>
              <w:rPr>
                <w:sz w:val="22"/>
                <w:szCs w:val="22"/>
              </w:rPr>
              <w:t xml:space="preserve">1411/20.01.2022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ΠΕ ή ΤΕ ΜΗΧΑΝΙΚΟΣ ΣΜΕ 08.1)</w:t>
            </w:r>
            <w:r w:rsidRPr="000A191C">
              <w:rPr>
                <w:sz w:val="22"/>
                <w:szCs w:val="22"/>
              </w:rPr>
              <w:t>, σας υποβάλλω την αίτηση ενδιαφέροντός μου</w:t>
            </w:r>
            <w:r>
              <w:rPr>
                <w:sz w:val="22"/>
                <w:szCs w:val="22"/>
              </w:rPr>
              <w:t>.</w:t>
            </w:r>
          </w:p>
          <w:p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:rsidR="0022503D" w:rsidRPr="00235445" w:rsidRDefault="0022503D">
      <w:pPr>
        <w:ind w:left="-993"/>
      </w:pPr>
    </w:p>
    <w:p w:rsidR="0022503D" w:rsidRPr="00235445" w:rsidRDefault="0022503D">
      <w:pPr>
        <w:ind w:left="-993"/>
      </w:pPr>
    </w:p>
    <w:p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:rsidR="0022503D" w:rsidRPr="00235445" w:rsidRDefault="0022503D" w:rsidP="00B52BCA">
      <w:pPr>
        <w:ind w:left="-993"/>
        <w:jc w:val="right"/>
      </w:pPr>
    </w:p>
    <w:p w:rsidR="002A29C1" w:rsidRPr="00235445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sectPr w:rsidR="002A29C1" w:rsidRPr="00235445" w:rsidSect="00B52BCA">
      <w:headerReference w:type="default" r:id="rId8"/>
      <w:footerReference w:type="default" r:id="rId9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5C6" w:rsidRDefault="00A265C6" w:rsidP="00B6179B">
      <w:r>
        <w:separator/>
      </w:r>
    </w:p>
  </w:endnote>
  <w:endnote w:type="continuationSeparator" w:id="1">
    <w:p w:rsidR="00A265C6" w:rsidRDefault="00A265C6" w:rsidP="00B61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A4" w:rsidRDefault="00AF2EA4">
    <w:pPr>
      <w:pStyle w:val="a5"/>
    </w:pPr>
  </w:p>
  <w:p w:rsidR="00AF2EA4" w:rsidRDefault="00AF2E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5C6" w:rsidRDefault="00A265C6" w:rsidP="00B6179B">
      <w:r>
        <w:separator/>
      </w:r>
    </w:p>
  </w:footnote>
  <w:footnote w:type="continuationSeparator" w:id="1">
    <w:p w:rsidR="00A265C6" w:rsidRDefault="00A265C6" w:rsidP="00B61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8972" w:type="dxa"/>
      <w:tblLook w:val="04A0"/>
    </w:tblPr>
    <w:tblGrid>
      <w:gridCol w:w="1526"/>
      <w:gridCol w:w="5694"/>
      <w:gridCol w:w="1752"/>
    </w:tblGrid>
    <w:tr w:rsidR="0071696F" w:rsidTr="0071696F">
      <w:trPr>
        <w:trHeight w:val="983"/>
      </w:trPr>
      <w:tc>
        <w:tcPr>
          <w:tcW w:w="1526" w:type="dxa"/>
          <w:shd w:val="clear" w:color="auto" w:fill="F2F2F2" w:themeFill="background1" w:themeFillShade="F2"/>
        </w:tcPr>
        <w:p w:rsidR="0071696F" w:rsidRDefault="0071696F" w:rsidP="0071696F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62865</wp:posOffset>
                </wp:positionV>
                <wp:extent cx="561340" cy="500380"/>
                <wp:effectExtent l="19050" t="0" r="0" b="0"/>
                <wp:wrapSquare wrapText="bothSides"/>
                <wp:docPr id="4" name="Εικόνα 1" descr="D:\Users\USER\Desktop\Φάκελος ΣΙΤΕ\ΛΟΓΟΤΥΠΑ 2018\LOGO\logo LEADER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D:\Users\USER\Desktop\Φάκελος ΣΙΤΕ\ΛΟΓΟΤΥΠΑ 2018\LOGO\logo LEADER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34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94" w:type="dxa"/>
          <w:shd w:val="clear" w:color="auto" w:fill="F2F2F2" w:themeFill="background1" w:themeFillShade="F2"/>
          <w:vAlign w:val="center"/>
        </w:tcPr>
        <w:p w:rsidR="0071696F" w:rsidRDefault="0071696F" w:rsidP="0071696F">
          <w:pPr>
            <w:pStyle w:val="a4"/>
            <w:jc w:val="center"/>
          </w:pPr>
          <w:r w:rsidRPr="0071696F">
            <w:rPr>
              <w:rFonts w:cs="Calibri"/>
              <w:b/>
              <w:emboss/>
              <w:color w:val="632423"/>
              <w:spacing w:val="56"/>
              <w:sz w:val="32"/>
              <w:szCs w:val="40"/>
            </w:rPr>
            <w:t xml:space="preserve">ΟΜΑΔΑ ΤΟΠΙΚΗΣ ΔΡΑΣΗΣ                                                                   </w:t>
          </w:r>
          <w:r w:rsidRPr="0071696F">
            <w:rPr>
              <w:rFonts w:cs="Calibri"/>
              <w:b/>
              <w:emboss/>
              <w:color w:val="632423"/>
              <w:szCs w:val="32"/>
            </w:rPr>
            <w:t xml:space="preserve">Κ/Ξ </w:t>
          </w:r>
          <w:r w:rsidRPr="0071696F">
            <w:rPr>
              <w:rFonts w:cs="Calibri"/>
              <w:b/>
              <w:emboss/>
              <w:color w:val="632423"/>
              <w:szCs w:val="32"/>
              <w:lang w:val="en-US"/>
            </w:rPr>
            <w:t>CLLD</w:t>
          </w:r>
          <w:r w:rsidRPr="0071696F">
            <w:rPr>
              <w:rFonts w:cs="Calibri"/>
              <w:b/>
              <w:emboss/>
              <w:color w:val="632423"/>
              <w:szCs w:val="32"/>
            </w:rPr>
            <w:t>-</w:t>
          </w:r>
          <w:r w:rsidRPr="0071696F">
            <w:rPr>
              <w:rFonts w:cs="Calibri"/>
              <w:b/>
              <w:emboss/>
              <w:color w:val="632423"/>
              <w:szCs w:val="32"/>
              <w:lang w:val="en-US"/>
            </w:rPr>
            <w:t>LEADER</w:t>
          </w:r>
          <w:r w:rsidRPr="0071696F">
            <w:rPr>
              <w:rFonts w:cs="Calibri"/>
              <w:b/>
              <w:emboss/>
              <w:color w:val="632423"/>
              <w:szCs w:val="32"/>
            </w:rPr>
            <w:t xml:space="preserve"> Νότιας Εύβοιας &amp; Σκύρου</w:t>
          </w:r>
        </w:p>
      </w:tc>
      <w:tc>
        <w:tcPr>
          <w:tcW w:w="1752" w:type="dxa"/>
          <w:shd w:val="clear" w:color="auto" w:fill="F2F2F2" w:themeFill="background1" w:themeFillShade="F2"/>
          <w:vAlign w:val="center"/>
        </w:tcPr>
        <w:p w:rsidR="0071696F" w:rsidRPr="0071696F" w:rsidRDefault="0071696F" w:rsidP="0071696F">
          <w:pPr>
            <w:tabs>
              <w:tab w:val="center" w:pos="4153"/>
              <w:tab w:val="right" w:pos="8306"/>
            </w:tabs>
            <w:jc w:val="center"/>
          </w:pPr>
          <w:r>
            <w:rPr>
              <w:noProof/>
              <w:color w:val="000099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6156" type="#_x0000_t75" alt="http://www.alieia.gr/assets/themes/alieia/images/logo-epal.png" href="http://www.alieia.gr/" style="position:absolute;left:0;text-align:left;margin-left:.45pt;margin-top:2.8pt;width:76.8pt;height:31pt;z-index:251666432;visibility:visible;mso-position-horizontal-relative:text;mso-position-vertical-relative:text" o:button="t">
                <v:fill o:detectmouseclick="t"/>
                <v:imagedata r:id="rId2" o:title="logo-epal"/>
                <w10:wrap type="square"/>
              </v:shape>
            </w:pict>
          </w:r>
          <w:hyperlink r:id="rId3" w:history="1">
            <w:r w:rsidRPr="00E416AF">
              <w:rPr>
                <w:rFonts w:cs="Calibri"/>
                <w:b/>
                <w:bCs/>
                <w:color w:val="000099"/>
                <w:kern w:val="36"/>
                <w:sz w:val="12"/>
                <w:szCs w:val="12"/>
                <w:u w:val="single"/>
              </w:rPr>
              <w:t>Επένδυση στην Αειφόρο Αλιεία</w:t>
            </w:r>
          </w:hyperlink>
        </w:p>
      </w:tc>
    </w:tr>
  </w:tbl>
  <w:p w:rsidR="00B6179B" w:rsidRDefault="00B617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3428"/>
    <w:rsid w:val="00443FD6"/>
    <w:rsid w:val="00462707"/>
    <w:rsid w:val="00465B34"/>
    <w:rsid w:val="00497463"/>
    <w:rsid w:val="004A2FA9"/>
    <w:rsid w:val="00515556"/>
    <w:rsid w:val="00525570"/>
    <w:rsid w:val="00584A96"/>
    <w:rsid w:val="005E0034"/>
    <w:rsid w:val="006211D7"/>
    <w:rsid w:val="00662D02"/>
    <w:rsid w:val="006A4160"/>
    <w:rsid w:val="006C583D"/>
    <w:rsid w:val="00700DF7"/>
    <w:rsid w:val="00704B1F"/>
    <w:rsid w:val="00712A46"/>
    <w:rsid w:val="0071696F"/>
    <w:rsid w:val="007B1F81"/>
    <w:rsid w:val="007D29CF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52BCA"/>
    <w:rsid w:val="00B6179B"/>
    <w:rsid w:val="00B92C48"/>
    <w:rsid w:val="00B956E6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F6DE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ieia.gr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ΥΠΟΨΗΦΙΟΤΗΤΑΣ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User</cp:lastModifiedBy>
  <cp:revision>4</cp:revision>
  <cp:lastPrinted>2019-03-01T06:51:00Z</cp:lastPrinted>
  <dcterms:created xsi:type="dcterms:W3CDTF">2022-01-20T09:41:00Z</dcterms:created>
  <dcterms:modified xsi:type="dcterms:W3CDTF">2022-01-20T10:07:00Z</dcterms:modified>
</cp:coreProperties>
</file>